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45409" w14:textId="4AA8A928" w:rsidR="00611FD4" w:rsidRPr="00327D8D" w:rsidRDefault="00DF195F" w:rsidP="00611FD4">
      <w:pPr>
        <w:autoSpaceDE w:val="0"/>
        <w:autoSpaceDN w:val="0"/>
        <w:adjustRightInd w:val="0"/>
        <w:jc w:val="center"/>
        <w:rPr>
          <w:rFonts w:ascii="Times New Roman" w:cs="標楷體"/>
          <w:color w:val="000000" w:themeColor="text1"/>
          <w:kern w:val="0"/>
          <w:sz w:val="40"/>
          <w:szCs w:val="40"/>
        </w:rPr>
      </w:pPr>
      <w:r w:rsidRPr="00327D8D">
        <w:rPr>
          <w:rFonts w:ascii="Times New Roman" w:cs="標楷體" w:hint="eastAsia"/>
          <w:color w:val="000000" w:themeColor="text1"/>
          <w:kern w:val="0"/>
          <w:sz w:val="40"/>
          <w:szCs w:val="40"/>
        </w:rPr>
        <w:t>南投縣</w:t>
      </w:r>
      <w:r w:rsidR="008C20CB" w:rsidRPr="00327D8D">
        <w:rPr>
          <w:rFonts w:ascii="Times New Roman" w:cs="標楷體" w:hint="eastAsia"/>
          <w:color w:val="000000" w:themeColor="text1"/>
          <w:kern w:val="0"/>
          <w:sz w:val="40"/>
          <w:szCs w:val="40"/>
        </w:rPr>
        <w:t>同德高級中等</w:t>
      </w:r>
      <w:r w:rsidR="004427D9" w:rsidRPr="00327D8D">
        <w:rPr>
          <w:rFonts w:ascii="Times New Roman" w:cs="標楷體" w:hint="eastAsia"/>
          <w:color w:val="000000" w:themeColor="text1"/>
          <w:kern w:val="0"/>
          <w:sz w:val="40"/>
          <w:szCs w:val="40"/>
        </w:rPr>
        <w:t>學校</w:t>
      </w:r>
      <w:r w:rsidR="00822BE8" w:rsidRPr="00327D8D">
        <w:rPr>
          <w:rFonts w:hAnsi="標楷體" w:cs="標楷體" w:hint="eastAsia"/>
          <w:color w:val="000000" w:themeColor="text1"/>
          <w:kern w:val="0"/>
          <w:sz w:val="40"/>
          <w:szCs w:val="40"/>
        </w:rPr>
        <w:t>國中部</w:t>
      </w:r>
      <w:r w:rsidR="00611FD4" w:rsidRPr="00327D8D">
        <w:rPr>
          <w:rFonts w:ascii="Times New Roman" w:cs="標楷體" w:hint="eastAsia"/>
          <w:color w:val="000000" w:themeColor="text1"/>
          <w:kern w:val="0"/>
          <w:sz w:val="40"/>
          <w:szCs w:val="40"/>
        </w:rPr>
        <w:t>學生獎懲規定</w:t>
      </w:r>
    </w:p>
    <w:p w14:paraId="0508A73A" w14:textId="77777777" w:rsidR="00FC2BD6" w:rsidRPr="00327D8D" w:rsidRDefault="00FC2BD6" w:rsidP="00FC2BD6">
      <w:pPr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民國108年8月29日期初校務會議修訂</w:t>
      </w:r>
    </w:p>
    <w:p w14:paraId="38041A43" w14:textId="77777777" w:rsidR="00FC2BD6" w:rsidRPr="00327D8D" w:rsidRDefault="00FC2BD6" w:rsidP="00FC2BD6">
      <w:pPr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民國109年7月14日期末校務會議修訂</w:t>
      </w:r>
    </w:p>
    <w:p w14:paraId="10704D0A" w14:textId="77777777" w:rsidR="00FC2BD6" w:rsidRPr="00327D8D" w:rsidRDefault="00FC2BD6" w:rsidP="00FC2BD6">
      <w:pPr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民國110年8月23日期初校務會議修訂</w:t>
      </w:r>
    </w:p>
    <w:p w14:paraId="3F484429" w14:textId="77777777" w:rsidR="00FC2BD6" w:rsidRPr="00327D8D" w:rsidRDefault="00FC2BD6" w:rsidP="00FC2BD6">
      <w:pPr>
        <w:wordWrap w:val="0"/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 xml:space="preserve"> </w:t>
      </w:r>
      <w:r w:rsidRPr="00327D8D">
        <w:rPr>
          <w:rFonts w:hAnsi="標楷體" w:cs="標楷體"/>
          <w:color w:val="000000" w:themeColor="text1"/>
          <w:kern w:val="0"/>
          <w:sz w:val="16"/>
          <w:szCs w:val="16"/>
        </w:rPr>
        <w:t xml:space="preserve">  </w:t>
      </w: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民國110年10月25日臨時校務會議修訂</w:t>
      </w:r>
    </w:p>
    <w:p w14:paraId="526BB654" w14:textId="77777777" w:rsidR="00432292" w:rsidRPr="00327D8D" w:rsidRDefault="00FC2BD6" w:rsidP="00FC2BD6">
      <w:pPr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 xml:space="preserve"> 民國111年6月30日期末校務會議修訂</w:t>
      </w:r>
    </w:p>
    <w:p w14:paraId="093EA1C4" w14:textId="77777777" w:rsidR="00FC2BD6" w:rsidRPr="00327D8D" w:rsidRDefault="00FC2BD6" w:rsidP="00FC2BD6">
      <w:pPr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 xml:space="preserve">                                                                              </w:t>
      </w:r>
      <w:r w:rsidRPr="00327D8D">
        <w:rPr>
          <w:rFonts w:hAnsi="標楷體" w:cs="標楷體"/>
          <w:color w:val="000000" w:themeColor="text1"/>
          <w:kern w:val="0"/>
          <w:sz w:val="16"/>
          <w:szCs w:val="16"/>
        </w:rPr>
        <w:t xml:space="preserve">  </w:t>
      </w: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民國11</w:t>
      </w:r>
      <w:r w:rsidRPr="00327D8D">
        <w:rPr>
          <w:rFonts w:hAnsi="標楷體" w:cs="標楷體"/>
          <w:color w:val="000000" w:themeColor="text1"/>
          <w:kern w:val="0"/>
          <w:sz w:val="16"/>
          <w:szCs w:val="16"/>
        </w:rPr>
        <w:t>2</w:t>
      </w: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年2月3日期末校務會議修訂</w:t>
      </w:r>
    </w:p>
    <w:p w14:paraId="7262554C" w14:textId="416F3740" w:rsidR="00AE4580" w:rsidRPr="00327D8D" w:rsidRDefault="00AE4580" w:rsidP="00FC2BD6">
      <w:pPr>
        <w:autoSpaceDE w:val="0"/>
        <w:autoSpaceDN w:val="0"/>
        <w:adjustRightInd w:val="0"/>
        <w:spacing w:line="0" w:lineRule="atLeast"/>
        <w:ind w:right="20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  <w:r w:rsidRPr="00327D8D">
        <w:rPr>
          <w:rFonts w:hAnsi="標楷體" w:cs="標楷體" w:hint="eastAsia"/>
          <w:color w:val="000000" w:themeColor="text1"/>
          <w:kern w:val="0"/>
          <w:sz w:val="16"/>
          <w:szCs w:val="16"/>
        </w:rPr>
        <w:t>民國113年1月19日期末校務會議修訂</w:t>
      </w:r>
    </w:p>
    <w:p w14:paraId="42D0893C" w14:textId="77777777" w:rsidR="00BD2E20" w:rsidRPr="00327D8D" w:rsidRDefault="00BD2E20" w:rsidP="004F63DC">
      <w:pPr>
        <w:autoSpaceDE w:val="0"/>
        <w:autoSpaceDN w:val="0"/>
        <w:adjustRightInd w:val="0"/>
        <w:spacing w:line="0" w:lineRule="atLeast"/>
        <w:ind w:right="170"/>
        <w:jc w:val="right"/>
        <w:rPr>
          <w:rFonts w:hAnsi="標楷體" w:cs="標楷體"/>
          <w:color w:val="000000" w:themeColor="text1"/>
          <w:kern w:val="0"/>
          <w:sz w:val="16"/>
          <w:szCs w:val="16"/>
        </w:rPr>
      </w:pPr>
    </w:p>
    <w:p w14:paraId="552DA301" w14:textId="22E64644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Arial"/>
          <w:color w:val="000000" w:themeColor="text1"/>
          <w:kern w:val="0"/>
          <w:sz w:val="28"/>
          <w:szCs w:val="28"/>
        </w:rPr>
      </w:pPr>
      <w:r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 xml:space="preserve">第一條    </w:t>
      </w:r>
      <w:r w:rsidR="00555EF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同德高級中等學校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(以下簡稱本校)為</w:t>
      </w:r>
      <w:r w:rsidR="00555EF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引導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學生</w:t>
      </w:r>
      <w:r w:rsidR="00822BE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之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行為</w:t>
      </w:r>
      <w:r w:rsidR="00555EF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、維持學校秩序，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確保</w:t>
      </w:r>
      <w:r w:rsidR="00555EF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學生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學習</w:t>
      </w:r>
      <w:r w:rsidR="00555EF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所必要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，依據</w:t>
      </w:r>
      <w:r w:rsidR="00A42FEE" w:rsidRPr="00327D8D">
        <w:rPr>
          <w:rFonts w:hAnsi="標楷體" w:cs="Arial"/>
          <w:color w:val="000000" w:themeColor="text1"/>
          <w:kern w:val="0"/>
          <w:sz w:val="28"/>
          <w:szCs w:val="28"/>
        </w:rPr>
        <w:t>國民教育法第二十條之一第一項規定</w:t>
      </w:r>
      <w:r w:rsidR="00A42FEE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、</w:t>
      </w:r>
      <w:r w:rsidR="00A42FEE" w:rsidRPr="00327D8D">
        <w:rPr>
          <w:rFonts w:hAnsi="標楷體" w:cs="Arial"/>
          <w:color w:val="000000" w:themeColor="text1"/>
          <w:kern w:val="0"/>
          <w:sz w:val="28"/>
          <w:szCs w:val="28"/>
        </w:rPr>
        <w:t>南投縣國民中小學學生獎懲辦法</w:t>
      </w:r>
      <w:r w:rsidR="00A42FEE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(</w:t>
      </w:r>
      <w:r w:rsidR="00A42FEE" w:rsidRPr="00327D8D">
        <w:rPr>
          <w:rFonts w:hAnsi="標楷體" w:cs="Arial"/>
          <w:color w:val="000000" w:themeColor="text1"/>
          <w:kern w:val="0"/>
          <w:sz w:val="28"/>
          <w:szCs w:val="28"/>
        </w:rPr>
        <w:t>民國</w:t>
      </w:r>
      <w:r w:rsidR="00A42FEE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1</w:t>
      </w:r>
      <w:r w:rsidR="00A42FEE" w:rsidRPr="00327D8D">
        <w:rPr>
          <w:rFonts w:hAnsi="標楷體" w:cs="Arial"/>
          <w:color w:val="000000" w:themeColor="text1"/>
          <w:kern w:val="0"/>
          <w:sz w:val="28"/>
          <w:szCs w:val="28"/>
        </w:rPr>
        <w:t>12年</w:t>
      </w:r>
      <w:r w:rsidR="00A42FEE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2</w:t>
      </w:r>
      <w:r w:rsidR="00A42FEE" w:rsidRPr="00327D8D">
        <w:rPr>
          <w:rFonts w:hAnsi="標楷體" w:cs="Arial"/>
          <w:color w:val="000000" w:themeColor="text1"/>
          <w:kern w:val="0"/>
          <w:sz w:val="28"/>
          <w:szCs w:val="28"/>
        </w:rPr>
        <w:t>月</w:t>
      </w:r>
      <w:r w:rsidR="00A42FEE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1</w:t>
      </w:r>
      <w:r w:rsidR="00A42FEE" w:rsidRPr="00327D8D">
        <w:rPr>
          <w:rFonts w:hAnsi="標楷體" w:cs="Arial"/>
          <w:color w:val="000000" w:themeColor="text1"/>
          <w:kern w:val="0"/>
          <w:sz w:val="28"/>
          <w:szCs w:val="28"/>
        </w:rPr>
        <w:t>7日南投縣政府府行法字第1120036612號令訂定發布</w:t>
      </w:r>
      <w:r w:rsidR="00A42FEE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)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及本校教師輔導與管教學生辦法訂定「</w:t>
      </w:r>
      <w:r w:rsidR="00555EF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同德高級中等學校</w:t>
      </w:r>
      <w:r w:rsidR="00822BE8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國中部</w:t>
      </w:r>
      <w:r w:rsidR="00555EF8" w:rsidRPr="00327D8D">
        <w:rPr>
          <w:rFonts w:hAnsi="標楷體" w:cs="Arial"/>
          <w:color w:val="000000" w:themeColor="text1"/>
          <w:kern w:val="0"/>
          <w:sz w:val="28"/>
          <w:szCs w:val="28"/>
        </w:rPr>
        <w:t>學生獎懲規定」(以下簡稱本規定)。</w:t>
      </w:r>
    </w:p>
    <w:p w14:paraId="52D33FE5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Arial"/>
          <w:color w:val="000000" w:themeColor="text1"/>
          <w:kern w:val="0"/>
          <w:sz w:val="28"/>
          <w:szCs w:val="28"/>
        </w:rPr>
      </w:pPr>
      <w:r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 xml:space="preserve">第二條    </w:t>
      </w:r>
      <w:r w:rsidR="00611FD4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本規定之目的如下：</w:t>
      </w:r>
    </w:p>
    <w:p w14:paraId="0D470890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 xml:space="preserve">      一、</w:t>
      </w:r>
      <w:r w:rsidR="009D47A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鼓勵學生敦品勵學</w:t>
      </w:r>
      <w:r w:rsidR="00611FD4" w:rsidRPr="00327D8D">
        <w:rPr>
          <w:rFonts w:hAnsi="標楷體" w:cs="標楷體" w:hint="eastAsia"/>
          <w:color w:val="000000" w:themeColor="text1"/>
          <w:kern w:val="0"/>
          <w:sz w:val="28"/>
          <w:szCs w:val="28"/>
        </w:rPr>
        <w:t>，表彰學生優良表現。</w:t>
      </w:r>
    </w:p>
    <w:p w14:paraId="79204404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標楷體" w:hint="eastAsia"/>
          <w:color w:val="000000" w:themeColor="text1"/>
          <w:kern w:val="0"/>
          <w:sz w:val="28"/>
          <w:szCs w:val="28"/>
        </w:rPr>
        <w:t xml:space="preserve">      二、</w:t>
      </w:r>
      <w:r w:rsidR="00611FD4" w:rsidRPr="00327D8D">
        <w:rPr>
          <w:rFonts w:hAnsi="標楷體" w:cs="標楷體" w:hint="eastAsia"/>
          <w:color w:val="000000" w:themeColor="text1"/>
          <w:kern w:val="0"/>
          <w:sz w:val="28"/>
          <w:szCs w:val="28"/>
        </w:rPr>
        <w:t>養成學生良好生活習慣，建立崇尚法治及符合社會規範之精神。</w:t>
      </w:r>
    </w:p>
    <w:p w14:paraId="65DE4722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標楷體" w:hint="eastAsia"/>
          <w:color w:val="000000" w:themeColor="text1"/>
          <w:kern w:val="0"/>
          <w:sz w:val="28"/>
          <w:szCs w:val="28"/>
        </w:rPr>
        <w:t xml:space="preserve">      三、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引導學生身心發展及向上精神，啟發學生自治自律與反省能力。</w:t>
      </w:r>
    </w:p>
    <w:p w14:paraId="1B5BE2F5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維護校園學習環境秩序，確保學校教育活動之正常施行。</w:t>
      </w:r>
    </w:p>
    <w:p w14:paraId="2F1E914B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Arial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第三條    </w:t>
      </w:r>
      <w:r w:rsidR="00611FD4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學生之獎懲，除應符合相關法令及規定外，亦應遵循下列原則：</w:t>
      </w:r>
    </w:p>
    <w:p w14:paraId="42B8BE3E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 xml:space="preserve">      一、</w:t>
      </w:r>
      <w:r w:rsidR="007A200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配合學生心智發展需求，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尊重學生人格尊嚴</w:t>
      </w:r>
      <w:r w:rsidR="00FA277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，重視學生個別差異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44671BC0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發揮教育愛心與耐心，多獎勵少懲罰</w:t>
      </w:r>
      <w:r w:rsidR="007A200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，積極維護學生受教權益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42A07CAD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獎懲之決定，應力求審慎客觀，並兼顧學生隱私權。</w:t>
      </w:r>
    </w:p>
    <w:p w14:paraId="21DBD037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2166C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個案處理應注意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時效</w:t>
      </w:r>
      <w:r w:rsidR="00BB3A1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FF737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且</w:t>
      </w:r>
      <w:r w:rsidR="00BB3A1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不因個人或少數人錯誤而懲罰全體學生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08CF9FE1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36090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懲處前應</w:t>
      </w:r>
      <w:r w:rsidR="00160A3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以適當方式給予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學生陳訴意見機會。</w:t>
      </w:r>
    </w:p>
    <w:p w14:paraId="203542AC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Arial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第四條    </w:t>
      </w:r>
      <w:r w:rsidR="00311839" w:rsidRPr="00327D8D">
        <w:rPr>
          <w:rFonts w:hAnsi="標楷體" w:cs="Arial"/>
          <w:color w:val="000000" w:themeColor="text1"/>
          <w:kern w:val="0"/>
          <w:sz w:val="28"/>
          <w:szCs w:val="28"/>
        </w:rPr>
        <w:t>學生之</w:t>
      </w:r>
      <w:r w:rsidR="00611FD4" w:rsidRPr="00327D8D">
        <w:rPr>
          <w:rFonts w:hAnsi="標楷體" w:cs="Arial"/>
          <w:color w:val="000000" w:themeColor="text1"/>
          <w:kern w:val="0"/>
          <w:sz w:val="28"/>
          <w:szCs w:val="28"/>
        </w:rPr>
        <w:t>懲</w:t>
      </w:r>
      <w:r w:rsidR="00311839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處</w:t>
      </w:r>
      <w:r w:rsidR="00611FD4" w:rsidRPr="00327D8D">
        <w:rPr>
          <w:rFonts w:hAnsi="標楷體" w:cs="Arial"/>
          <w:color w:val="000000" w:themeColor="text1"/>
          <w:kern w:val="0"/>
          <w:sz w:val="28"/>
          <w:szCs w:val="28"/>
        </w:rPr>
        <w:t>應審酌個別學生</w:t>
      </w:r>
      <w:r w:rsidR="00A126AD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特殊</w:t>
      </w:r>
      <w:r w:rsidR="002D7936" w:rsidRPr="00327D8D">
        <w:rPr>
          <w:rFonts w:hAnsi="標楷體" w:cs="Arial"/>
          <w:color w:val="000000" w:themeColor="text1"/>
          <w:kern w:val="0"/>
          <w:sz w:val="28"/>
          <w:szCs w:val="28"/>
        </w:rPr>
        <w:t>情狀，作為</w:t>
      </w:r>
      <w:r w:rsidR="00611FD4" w:rsidRPr="00327D8D">
        <w:rPr>
          <w:rFonts w:hAnsi="標楷體" w:cs="Arial"/>
          <w:color w:val="000000" w:themeColor="text1"/>
          <w:kern w:val="0"/>
          <w:sz w:val="28"/>
          <w:szCs w:val="28"/>
        </w:rPr>
        <w:t>懲</w:t>
      </w:r>
      <w:r w:rsidR="002D7936"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>處</w:t>
      </w:r>
      <w:r w:rsidR="00611FD4" w:rsidRPr="00327D8D">
        <w:rPr>
          <w:rFonts w:hAnsi="標楷體" w:cs="Arial"/>
          <w:color w:val="000000" w:themeColor="text1"/>
          <w:kern w:val="0"/>
          <w:sz w:val="28"/>
          <w:szCs w:val="28"/>
        </w:rPr>
        <w:t>輕重之參考：</w:t>
      </w:r>
    </w:p>
    <w:p w14:paraId="364B8259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Arial" w:hint="eastAsia"/>
          <w:color w:val="000000" w:themeColor="text1"/>
          <w:kern w:val="0"/>
          <w:sz w:val="28"/>
          <w:szCs w:val="28"/>
        </w:rPr>
        <w:t xml:space="preserve">      一、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行為之動機與目的。</w:t>
      </w:r>
    </w:p>
    <w:p w14:paraId="09D45D36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行為之手段與行為時所受之外在情境影響。</w:t>
      </w:r>
    </w:p>
    <w:p w14:paraId="3308A208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行為違反義務之程度與所生之危險或損害。</w:t>
      </w:r>
    </w:p>
    <w:p w14:paraId="6D3CD655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學生之人格特質、身心健康狀況、生活狀況與家庭狀況。</w:t>
      </w:r>
    </w:p>
    <w:p w14:paraId="51F77B61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學生之品行、智識程度與平時表現。</w:t>
      </w:r>
    </w:p>
    <w:p w14:paraId="1E4525DC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六、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行為後之態度。</w:t>
      </w:r>
    </w:p>
    <w:p w14:paraId="5DCA38CB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第五條    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學生獎勵與懲</w:t>
      </w:r>
      <w:r w:rsidR="00611FD4" w:rsidRPr="00327D8D">
        <w:rPr>
          <w:rFonts w:hAnsi="標楷體" w:hint="eastAsia"/>
          <w:color w:val="000000" w:themeColor="text1"/>
          <w:kern w:val="0"/>
          <w:sz w:val="28"/>
          <w:szCs w:val="28"/>
        </w:rPr>
        <w:t>處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措施如下：</w:t>
      </w:r>
    </w:p>
    <w:p w14:paraId="31F1B5B7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hint="eastAsia"/>
          <w:color w:val="000000" w:themeColor="text1"/>
          <w:kern w:val="0"/>
          <w:sz w:val="28"/>
          <w:szCs w:val="28"/>
        </w:rPr>
        <w:t xml:space="preserve">      一、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獎勵：分為嘉獎、小功、大功及其他獎勵</w:t>
      </w:r>
      <w:r w:rsidR="002C3DD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(公開表揚、獎品或獎金、獎狀、獎章)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20D4EB86" w14:textId="3E2449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5E5CA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懲處：分為警告、小過及大過</w:t>
      </w:r>
      <w:r w:rsidR="00A42FE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，並</w:t>
      </w:r>
      <w:r w:rsidR="00173D3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依懲處行為態樣區分增加</w:t>
      </w:r>
      <w:r w:rsidR="001900E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書面反省及中學部愛校服務10(警告)、20(小過)、30(大過)小時等適性教育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235C3671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第六條    </w:t>
      </w:r>
      <w:r w:rsidR="00611FD4" w:rsidRPr="00327D8D">
        <w:rPr>
          <w:rFonts w:hAnsi="標楷體" w:cs="DFKaiShu-SB-Estd-BF"/>
          <w:color w:val="000000" w:themeColor="text1"/>
          <w:kern w:val="0"/>
          <w:sz w:val="28"/>
          <w:szCs w:val="28"/>
        </w:rPr>
        <w:t>有下列事蹟之一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者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記嘉獎：</w:t>
      </w:r>
    </w:p>
    <w:p w14:paraId="23A160D3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一、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服裝儀容經常保持整潔合於規定足為同學楷模者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010C34FB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二、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經常禮節周到足為同學模範者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4C5928BF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lastRenderedPageBreak/>
        <w:t xml:space="preserve">      三、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按時繳週記、作業及各項心得，內容充實者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137CFDA2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四、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節儉樸實足為同學模範者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3D1AF16A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五、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拾物(金)不昧，其行可嘉者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4DAC46E0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六、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生活言行較前進步有事實表現者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6527D145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七、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為團體服務表現優良者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4394325C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八、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運動比賽時能表現體育道德者。</w:t>
      </w:r>
    </w:p>
    <w:p w14:paraId="275CDBA6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九、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經常自動為公服務者。</w:t>
      </w:r>
    </w:p>
    <w:p w14:paraId="30633C2F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熱心參加課外活動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、各項比賽</w:t>
      </w:r>
      <w:r w:rsidR="00EC25DB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盡心盡力者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6A08987C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十一、</w:t>
      </w:r>
      <w:r w:rsidR="00C141D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遇有特殊事故立即反應，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經查明屬實者。</w:t>
      </w:r>
    </w:p>
    <w:p w14:paraId="66CEBCD6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十二、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住宿生經常內務整潔者。</w:t>
      </w:r>
    </w:p>
    <w:p w14:paraId="242F5E3F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十三、</w:t>
      </w:r>
      <w:r w:rsidR="009475FA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熱心維護校園公共權益有具體事實。</w:t>
      </w:r>
    </w:p>
    <w:p w14:paraId="4208A172" w14:textId="78262EEC" w:rsidR="0089033C" w:rsidRPr="00327D8D" w:rsidRDefault="0089033C" w:rsidP="00822BE8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十四、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具有相當於上列各款事實者。</w:t>
      </w:r>
    </w:p>
    <w:p w14:paraId="60266223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第七條    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有下列</w:t>
      </w:r>
      <w:r w:rsidR="00611FD4" w:rsidRPr="00327D8D">
        <w:rPr>
          <w:rFonts w:hAnsi="標楷體" w:cs="DFKaiShu-SB-Estd-BF"/>
          <w:color w:val="000000" w:themeColor="text1"/>
          <w:kern w:val="0"/>
          <w:sz w:val="28"/>
          <w:szCs w:val="28"/>
        </w:rPr>
        <w:t>事蹟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之一者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記小功：</w:t>
      </w:r>
    </w:p>
    <w:p w14:paraId="3B8FBCBF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一、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校外生活言行表現優異，有具體事實者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1448B1AC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二、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代表學校參加校外活動，因而增進校譽者</w:t>
      </w:r>
      <w:r w:rsidR="00611FD4" w:rsidRPr="00327D8D">
        <w:rPr>
          <w:rFonts w:hAnsi="標楷體" w:cs="DFKaiShu-SB-Estd-BF"/>
          <w:color w:val="000000" w:themeColor="text1"/>
          <w:kern w:val="0"/>
          <w:sz w:val="28"/>
          <w:szCs w:val="28"/>
        </w:rPr>
        <w:t>。</w:t>
      </w:r>
    </w:p>
    <w:p w14:paraId="43D4D57F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三、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擔任各班級幹部負責、盡職、成績表現優良者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570F43F3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四、</w:t>
      </w:r>
      <w:r w:rsidR="00C141D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遇有特殊事故處理得宜，獲良好效果者。</w:t>
      </w:r>
    </w:p>
    <w:p w14:paraId="7FAEA0CF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推展正當課餘活動，成績優異者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14:paraId="695C15BD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六、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勸告同學向上有具體事實者。</w:t>
      </w:r>
    </w:p>
    <w:p w14:paraId="0CBAED46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七、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熱心公益，能增進團體利益者。</w:t>
      </w:r>
    </w:p>
    <w:p w14:paraId="7A2D4256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八、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愛護公物有具體事實者。</w:t>
      </w:r>
    </w:p>
    <w:p w14:paraId="3556C804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九、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熱心參加課外活動</w:t>
      </w:r>
      <w:r w:rsidR="00EC25DB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、各項比賽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成績表現</w:t>
      </w:r>
      <w:r w:rsidR="00EC25DB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良好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者。</w:t>
      </w:r>
    </w:p>
    <w:p w14:paraId="5D441526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扶助老弱婦孺殘障者。</w:t>
      </w:r>
    </w:p>
    <w:p w14:paraId="17EC2887" w14:textId="77777777" w:rsidR="0089033C" w:rsidRPr="00327D8D" w:rsidRDefault="0089033C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十一、</w:t>
      </w:r>
      <w:r w:rsidR="00C141D0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拾物(金)不昧，其行可嘉者。</w:t>
      </w:r>
    </w:p>
    <w:p w14:paraId="5233AB70" w14:textId="6BE30207" w:rsidR="00746F94" w:rsidRPr="00327D8D" w:rsidRDefault="0089033C" w:rsidP="00822BE8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      十二、</w:t>
      </w:r>
      <w:r w:rsidR="00611FD4"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>具有相當於上列各款事實者</w:t>
      </w:r>
      <w:r w:rsidR="00611FD4" w:rsidRPr="00327D8D">
        <w:rPr>
          <w:rFonts w:hAnsi="標楷體" w:cs="DFKaiShu-SB-Estd-BF"/>
          <w:color w:val="000000" w:themeColor="text1"/>
          <w:kern w:val="0"/>
          <w:sz w:val="28"/>
          <w:szCs w:val="28"/>
        </w:rPr>
        <w:t>。</w:t>
      </w:r>
    </w:p>
    <w:p w14:paraId="2344C7AC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第八條    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有下列事蹟之一者記大功</w:t>
      </w:r>
      <w:r w:rsidR="00611FD4" w:rsidRPr="00327D8D">
        <w:rPr>
          <w:rFonts w:hAnsi="標楷體" w:hint="eastAsia"/>
          <w:color w:val="000000" w:themeColor="text1"/>
          <w:kern w:val="0"/>
          <w:sz w:val="28"/>
          <w:szCs w:val="28"/>
        </w:rPr>
        <w:t>：</w:t>
      </w:r>
    </w:p>
    <w:p w14:paraId="20ACDF1D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hint="eastAsia"/>
          <w:color w:val="000000" w:themeColor="text1"/>
          <w:kern w:val="0"/>
          <w:sz w:val="28"/>
          <w:szCs w:val="28"/>
        </w:rPr>
        <w:t xml:space="preserve">      一、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有特殊優良行為裨益國家社會者。</w:t>
      </w:r>
    </w:p>
    <w:p w14:paraId="22F815E8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代表學校參加對外比賽成績</w:t>
      </w:r>
      <w:r w:rsidR="00EC25D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優異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者。</w:t>
      </w:r>
    </w:p>
    <w:p w14:paraId="226D2BDE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B95966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擔任各班級幹部負責、盡職、成績表現極為優良者</w:t>
      </w:r>
      <w:r w:rsidR="00B95966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51389B2B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C41BD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參與校內外公共事務及促進公益工作，表現特優者。</w:t>
      </w:r>
    </w:p>
    <w:p w14:paraId="03A5B151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有特殊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優良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行為足為全校學生之模範者。</w:t>
      </w:r>
    </w:p>
    <w:p w14:paraId="06902B19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六、</w:t>
      </w:r>
      <w:r w:rsidR="00C141D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提供優良建議，並能率先力行，增進校譽者</w:t>
      </w:r>
      <w:r w:rsidR="00C141D0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63D21A2C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七、</w:t>
      </w:r>
      <w:r w:rsidR="007051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發現校園特殊事故立即反映或處理得宜，增進校園利益，有具體事實者。</w:t>
      </w:r>
    </w:p>
    <w:p w14:paraId="0E42FDC0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八、</w:t>
      </w:r>
      <w:r w:rsidR="007051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擔任學校各項勤務，積極為校服務，增進校園利益，有具體事實者。</w:t>
      </w:r>
    </w:p>
    <w:p w14:paraId="0F2452B7" w14:textId="7ED1AEC4" w:rsidR="00746F94" w:rsidRPr="00327D8D" w:rsidRDefault="00746F94" w:rsidP="00822BE8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DFKaiShu-SB-Estd-BF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九、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其他優良行為合於記大功者。</w:t>
      </w:r>
    </w:p>
    <w:p w14:paraId="7F85ECE0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DFKaiShu-SB-Estd-BF" w:hint="eastAsia"/>
          <w:color w:val="000000" w:themeColor="text1"/>
          <w:kern w:val="0"/>
          <w:sz w:val="28"/>
          <w:szCs w:val="28"/>
        </w:rPr>
        <w:t xml:space="preserve">第九條    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有下列事蹟之一者記警告：</w:t>
      </w:r>
    </w:p>
    <w:p w14:paraId="4FDD48A2" w14:textId="1F91F053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hint="eastAsia"/>
          <w:color w:val="000000" w:themeColor="text1"/>
          <w:kern w:val="0"/>
          <w:sz w:val="28"/>
          <w:szCs w:val="28"/>
        </w:rPr>
        <w:t xml:space="preserve">      一、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上課不遵守課堂秩序，影響他人學習，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經勸導未改正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738410B" w14:textId="3CBD554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</w:t>
      </w:r>
      <w:r w:rsidR="00C26E8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學生攜帶行動載具使用管理規範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經勸導未改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lastRenderedPageBreak/>
        <w:t>正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</w:t>
      </w:r>
      <w:r w:rsidR="002A690D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44244D2A" w14:textId="0E5E4F04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C51CB9" w:rsidRPr="00327D8D">
        <w:rPr>
          <w:rFonts w:hAnsi="標楷體" w:cs="..."/>
          <w:color w:val="000000" w:themeColor="text1"/>
          <w:kern w:val="0"/>
          <w:sz w:val="28"/>
          <w:szCs w:val="28"/>
        </w:rPr>
        <w:t>上課時</w:t>
      </w:r>
      <w:r w:rsidR="00C51C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未依規定</w:t>
      </w:r>
      <w:r w:rsidR="00C51CB9" w:rsidRPr="00327D8D">
        <w:rPr>
          <w:rFonts w:hAnsi="標楷體" w:cs="..."/>
          <w:color w:val="000000" w:themeColor="text1"/>
          <w:kern w:val="0"/>
          <w:sz w:val="28"/>
          <w:szCs w:val="28"/>
        </w:rPr>
        <w:t>使用</w:t>
      </w:r>
      <w:r w:rsidR="00C51C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電子產品，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C51C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</w:t>
      </w:r>
      <w:r w:rsidR="008B17F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經勸導未改正</w:t>
      </w:r>
      <w:r w:rsidR="00C51C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</w:t>
      </w:r>
      <w:r w:rsidR="00C51CB9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3FB11C00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065D8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無故不服從班級幹部因執行公務之糾正而係初犯經勸導未改正者</w:t>
      </w:r>
      <w:r w:rsidR="004E0EDA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088BFA61" w14:textId="31778A35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無故不遵守師長指導或要求之事項，導致影響課堂教學、公共秩序或班級事務之進行，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情節輕微者</w:t>
      </w:r>
      <w:r w:rsidR="004E0EDA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D110E90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六、</w:t>
      </w:r>
      <w:r w:rsidR="00094DD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擔任各班級幹部，不負責盡職，影響工作推展者</w:t>
      </w:r>
      <w:r w:rsidR="000E1FFD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268946A" w14:textId="77B0BEB6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七、</w:t>
      </w:r>
      <w:r w:rsidR="00C81BAF" w:rsidRPr="00327D8D">
        <w:rPr>
          <w:rFonts w:hAnsi="標楷體" w:hint="eastAsia"/>
          <w:color w:val="000000" w:themeColor="text1"/>
          <w:sz w:val="28"/>
          <w:szCs w:val="28"/>
        </w:rPr>
        <w:t>與同學吵架、謾罵，影響公共秩序，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C81BAF" w:rsidRPr="00327D8D">
        <w:rPr>
          <w:rFonts w:hAnsi="標楷體" w:hint="eastAsia"/>
          <w:color w:val="000000" w:themeColor="text1"/>
          <w:sz w:val="28"/>
          <w:szCs w:val="28"/>
        </w:rPr>
        <w:t>情節輕微者。</w:t>
      </w:r>
    </w:p>
    <w:p w14:paraId="511261C6" w14:textId="13445D00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八、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無故跨棟</w:t>
      </w:r>
      <w:r w:rsidR="00B52AB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、層</w:t>
      </w:r>
      <w:r w:rsidR="002912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、班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情節輕微者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493DDCC5" w14:textId="23F96FD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九、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參加公眾服務或團體活動</w:t>
      </w:r>
      <w:r w:rsidR="006A22B3">
        <w:rPr>
          <w:rFonts w:hAnsi="標楷體" w:cs="..." w:hint="eastAsia"/>
          <w:color w:val="000000" w:themeColor="text1"/>
          <w:kern w:val="0"/>
          <w:sz w:val="28"/>
          <w:szCs w:val="28"/>
        </w:rPr>
        <w:t>(含運動、遊戲時間吵架)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不守紀律或未完成賦予事項</w:t>
      </w:r>
      <w:r w:rsidR="007C4F0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，經勸導未改正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</w:t>
      </w:r>
      <w:r w:rsidR="006B326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654B445C" w14:textId="7EC654BF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十、</w:t>
      </w:r>
      <w:r w:rsidR="00BC171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違反住宿規定，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</w:t>
      </w:r>
      <w:r w:rsidR="00BC171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經勸導後仍未改正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38A729D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十一、</w:t>
      </w:r>
      <w:r w:rsidR="000E1F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因過失</w:t>
      </w:r>
      <w:r w:rsidR="00C7498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損壞公物而不自動報告者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415BA7CF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十二、</w:t>
      </w:r>
      <w:r w:rsidR="00C0139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參與環境整理時，言行影響他人權益或工作之進行，經勸導仍未改正者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4418192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十三、</w:t>
      </w:r>
      <w:r w:rsidR="00C0139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未依學校學生訂購外食規定</w:t>
      </w:r>
      <w:r w:rsidR="001C54E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外訂不符安全衛生之食品，經勸導仍未改正者</w:t>
      </w:r>
      <w:r w:rsidR="00C7498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1014A1EC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十四、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亂丟垃圾或有其他破壞環境衛生之行為，情節輕微者。</w:t>
      </w:r>
    </w:p>
    <w:p w14:paraId="02949329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十五、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學校通知家長之保證書、通知書或聯繫</w:t>
      </w:r>
      <w:r w:rsidR="007C4F0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函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等回條未按時於指定期限繳回學校</w:t>
      </w:r>
      <w:r w:rsidR="007C4F0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，經勸導未改正</w:t>
      </w:r>
      <w:r w:rsidR="00BE2C7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者。</w:t>
      </w:r>
    </w:p>
    <w:p w14:paraId="18DE36C2" w14:textId="79B34E24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十六、</w:t>
      </w:r>
      <w:r w:rsidR="00D20B0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依作業檢查要點，經行政單位檢查各項作業</w:t>
      </w:r>
      <w:r w:rsidR="00D20B00" w:rsidRPr="00327D8D">
        <w:rPr>
          <w:rFonts w:hAnsi="標楷體" w:cs="..."/>
          <w:color w:val="000000" w:themeColor="text1"/>
          <w:kern w:val="0"/>
          <w:sz w:val="28"/>
          <w:szCs w:val="28"/>
        </w:rPr>
        <w:t>(</w:t>
      </w:r>
      <w:r w:rsidR="00D20B0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不含週記</w:t>
      </w:r>
      <w:r w:rsidR="00D20B00" w:rsidRPr="00327D8D">
        <w:rPr>
          <w:rFonts w:hAnsi="標楷體" w:cs="..."/>
          <w:color w:val="000000" w:themeColor="text1"/>
          <w:kern w:val="0"/>
          <w:sz w:val="28"/>
          <w:szCs w:val="28"/>
        </w:rPr>
        <w:t>)</w:t>
      </w:r>
      <w:r w:rsidR="00D20B0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缺交，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D20B0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經勸導仍未改正者</w:t>
      </w:r>
      <w:r w:rsidR="00F06A2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0A5CF70B" w14:textId="4D2A8884" w:rsidR="00746F94" w:rsidRPr="00327D8D" w:rsidRDefault="00746F94" w:rsidP="00822BE8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十七、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於公開場合公然侮辱、毀謗他人，初犯或情節輕微者</w:t>
      </w:r>
      <w:r w:rsidR="00C81BA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2B7E2170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第十條    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有下列事蹟之一者記小過：</w:t>
      </w:r>
    </w:p>
    <w:p w14:paraId="20D58142" w14:textId="2B84FD08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hint="eastAsia"/>
          <w:color w:val="000000" w:themeColor="text1"/>
          <w:kern w:val="0"/>
          <w:sz w:val="28"/>
          <w:szCs w:val="28"/>
        </w:rPr>
        <w:t xml:space="preserve">      一、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上課不遵守課堂秩序，影響他人學習，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情節嚴重者</w:t>
      </w:r>
      <w:r w:rsidR="006B505B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39CC83F7" w14:textId="32878D37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</w:t>
      </w:r>
      <w:r w:rsidR="00C26E8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學生攜帶行動載具使用管理規範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</w:t>
      </w:r>
      <w:r w:rsidR="002A690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情節嚴重者</w:t>
      </w:r>
      <w:r w:rsidR="002A690D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5EF5D0A" w14:textId="05E038CD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6B505B" w:rsidRPr="00327D8D">
        <w:rPr>
          <w:rFonts w:hAnsi="標楷體" w:cs="..."/>
          <w:color w:val="000000" w:themeColor="text1"/>
          <w:kern w:val="0"/>
          <w:sz w:val="28"/>
          <w:szCs w:val="28"/>
        </w:rPr>
        <w:t>上課時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未依規定</w:t>
      </w:r>
      <w:r w:rsidR="006B505B" w:rsidRPr="00327D8D">
        <w:rPr>
          <w:rFonts w:hAnsi="標楷體" w:cs="..."/>
          <w:color w:val="000000" w:themeColor="text1"/>
          <w:kern w:val="0"/>
          <w:sz w:val="28"/>
          <w:szCs w:val="28"/>
        </w:rPr>
        <w:t>使用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電子產品，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</w:t>
      </w:r>
      <w:r w:rsidR="00C51C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嚴重</w:t>
      </w:r>
      <w:r w:rsidR="006B505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</w:t>
      </w:r>
      <w:r w:rsidR="00E142A0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AD13F51" w14:textId="21BB668B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065D8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無故不服從班級幹部因執行公務之糾正，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</w:t>
      </w:r>
      <w:r w:rsidR="00065D8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情節嚴重者</w:t>
      </w:r>
      <w:r w:rsidR="004E0EDA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4876FBD7" w14:textId="2D59B811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0663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無故不遵守師長指導或要求之事項，導致影響課堂教學、公共秩序或班級事務之進行，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</w:t>
      </w:r>
      <w:r w:rsidR="000663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情節嚴重者</w:t>
      </w:r>
      <w:r w:rsidR="004E0EDA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7A832DC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六、</w:t>
      </w:r>
      <w:r w:rsidR="00BC171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</w:t>
      </w:r>
      <w:r w:rsidR="000663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會客程序，經勸導仍未改進</w:t>
      </w:r>
      <w:r w:rsidR="00EC25DB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2AB3EDE7" w14:textId="44810608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七、</w:t>
      </w:r>
      <w:r w:rsidR="0039012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與同學</w:t>
      </w:r>
      <w:r w:rsidR="00C81BAF" w:rsidRPr="00327D8D">
        <w:rPr>
          <w:rFonts w:hAnsi="標楷體" w:hint="eastAsia"/>
          <w:color w:val="000000" w:themeColor="text1"/>
          <w:sz w:val="28"/>
          <w:szCs w:val="28"/>
        </w:rPr>
        <w:t>吵架、謾罵</w:t>
      </w:r>
      <w:r w:rsidR="0039012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，未發生鬥毆事件</w:t>
      </w:r>
      <w:r w:rsidR="00C960F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</w:t>
      </w:r>
      <w:r w:rsidR="00C960F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嚴重</w:t>
      </w:r>
      <w:r w:rsidR="00C960F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者</w:t>
      </w:r>
      <w:r w:rsidR="00C960F7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53BA7170" w14:textId="327B312F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八、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於校內進行疑似賭博行為，擾亂校園秩序者。      </w:t>
      </w:r>
    </w:p>
    <w:p w14:paraId="329EAA35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九、</w:t>
      </w:r>
      <w:r w:rsidR="00C960F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拾物不送招領，據為己有或毀損他人財物且有具</w:t>
      </w:r>
      <w:r w:rsidR="0039012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體</w:t>
      </w:r>
      <w:r w:rsidR="00C960F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事實者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0BF488E7" w14:textId="0C9C6CC6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十、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違反住宿規定，累犯或經勸導後仍未改正情節嚴重</w:t>
      </w:r>
      <w:r w:rsidR="00F4534C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3F34AAA2" w14:textId="1E5EC3EC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十一、</w:t>
      </w:r>
      <w:r w:rsidR="000663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言行公然侮辱、毀謗師長，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0663B9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情節輕微者</w:t>
      </w:r>
      <w:r w:rsidR="00E142A0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6282E2D7" w14:textId="7095BFFB" w:rsidR="00746F94" w:rsidRPr="00327D8D" w:rsidRDefault="00746F94" w:rsidP="000134FF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十二、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蓄意隱匿事實，致團體或同學權益受損，影響公共秩序，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情節輕微者。</w:t>
      </w:r>
    </w:p>
    <w:p w14:paraId="524531B7" w14:textId="77777777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十三、</w:t>
      </w:r>
      <w:r w:rsidR="00C960F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違反考場規則情節輕微者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43910AA1" w14:textId="6F0D4B82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十四、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亂丟垃圾或有其他破壞環境衛生之行為，累犯或情節嚴重者。</w:t>
      </w:r>
    </w:p>
    <w:p w14:paraId="2E519177" w14:textId="46C3ED4D" w:rsidR="00746F94" w:rsidRPr="00327D8D" w:rsidRDefault="00746F94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十五、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作業抄襲或由他人代筆，經查證屬實，情節輕微者</w:t>
      </w:r>
      <w:r w:rsidR="00F4534C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0A4646F1" w14:textId="555747EC" w:rsidR="00746F94" w:rsidRPr="00327D8D" w:rsidRDefault="00746F94" w:rsidP="000134FF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lastRenderedPageBreak/>
        <w:t xml:space="preserve">      十六、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出入禁止18歲以下進入之場所，尚不涉及違法，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情節輕微者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451C54AE" w14:textId="2B6C513F" w:rsidR="00746F94" w:rsidRPr="00327D8D" w:rsidRDefault="00746F94" w:rsidP="00F4534C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十七、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結伴聚集</w:t>
      </w:r>
      <w:r w:rsidR="00AF72B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(跨棟</w:t>
      </w:r>
      <w:r w:rsidR="00B52AB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、層</w:t>
      </w:r>
      <w:r w:rsidR="002912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、班</w:t>
      </w:r>
      <w:r w:rsidR="00AF72B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)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滋事</w:t>
      </w:r>
      <w:r w:rsidR="001E68B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，擾亂校園秩序影響教學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情節輕微者</w:t>
      </w:r>
      <w:r w:rsidR="002C2FD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6AE97BD6" w14:textId="46A95D87" w:rsidR="00746F94" w:rsidRPr="00327D8D" w:rsidRDefault="00746F94" w:rsidP="00F4534C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十八、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無駕駛執照騎乘機車或開車上放學者。</w:t>
      </w:r>
    </w:p>
    <w:p w14:paraId="55B34C2C" w14:textId="77777777" w:rsidR="000F68DA" w:rsidRDefault="00746F94" w:rsidP="00F4534C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/>
          <w:color w:val="000000" w:themeColor="text1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十九、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於網路上(</w:t>
      </w:r>
      <w:r w:rsidR="006A22B3">
        <w:rPr>
          <w:rFonts w:hAnsi="標楷體" w:hint="eastAsia"/>
          <w:color w:val="000000" w:themeColor="text1"/>
          <w:sz w:val="28"/>
          <w:szCs w:val="28"/>
        </w:rPr>
        <w:t>社群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媒體)或公開場所散播不實言論、照片或辱罵他人</w:t>
      </w:r>
    </w:p>
    <w:p w14:paraId="1A40BEC6" w14:textId="4A02DD13" w:rsidR="00746F94" w:rsidRPr="00327D8D" w:rsidRDefault="000F68DA" w:rsidP="00F4534C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>
        <w:rPr>
          <w:rFonts w:hAnsi="標楷體" w:hint="eastAsia"/>
          <w:color w:val="000000" w:themeColor="text1"/>
          <w:sz w:val="28"/>
          <w:szCs w:val="28"/>
        </w:rPr>
        <w:t xml:space="preserve">            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、損害他人名譽、恐嚇他人</w:t>
      </w:r>
      <w:r w:rsidR="006A22B3">
        <w:rPr>
          <w:rFonts w:hAnsi="標楷體" w:hint="eastAsia"/>
          <w:color w:val="000000" w:themeColor="text1"/>
          <w:sz w:val="28"/>
          <w:szCs w:val="28"/>
        </w:rPr>
        <w:t>、有意影射他人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或減損本校校譽，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初犯或</w:t>
      </w:r>
      <w:r w:rsidR="000134FF" w:rsidRPr="00327D8D">
        <w:rPr>
          <w:rFonts w:hAnsi="標楷體" w:hint="eastAsia"/>
          <w:color w:val="000000" w:themeColor="text1"/>
          <w:sz w:val="28"/>
          <w:szCs w:val="28"/>
        </w:rPr>
        <w:t>情節輕微者。</w:t>
      </w:r>
    </w:p>
    <w:p w14:paraId="40E3797D" w14:textId="24489573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二十、</w:t>
      </w:r>
      <w:r w:rsidR="009B403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私自進入未開放之教室、辦公室，違規使用、翻閱並未開放之資料、</w:t>
      </w:r>
      <w:r w:rsidR="009C68B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器材、電腦</w:t>
      </w:r>
      <w:r w:rsidR="006A22B3">
        <w:rPr>
          <w:rFonts w:hAnsi="標楷體" w:cs="..." w:hint="eastAsia"/>
          <w:color w:val="000000" w:themeColor="text1"/>
          <w:kern w:val="0"/>
          <w:sz w:val="28"/>
          <w:szCs w:val="28"/>
        </w:rPr>
        <w:t>、手機</w:t>
      </w:r>
      <w:r w:rsidR="009C68B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等。</w:t>
      </w:r>
    </w:p>
    <w:p w14:paraId="71B875CB" w14:textId="6FCA1742" w:rsidR="00746F94" w:rsidRPr="00327D8D" w:rsidRDefault="00746F94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二十一、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不假外出或不按規定進出校區，初犯或情節輕微者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5BA6A2BE" w14:textId="77777777" w:rsidR="00983024" w:rsidRPr="00486430" w:rsidRDefault="00746F94" w:rsidP="00983024">
      <w:pPr>
        <w:autoSpaceDE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983024" w:rsidRPr="00486430">
        <w:rPr>
          <w:rFonts w:hAnsi="標楷體" w:cs="..." w:hint="eastAsia"/>
          <w:color w:val="000000"/>
          <w:kern w:val="0"/>
          <w:sz w:val="28"/>
          <w:szCs w:val="28"/>
        </w:rPr>
        <w:t>二十二、經本校</w:t>
      </w:r>
      <w:r w:rsidR="00983024" w:rsidRPr="00486430">
        <w:rPr>
          <w:rFonts w:hAnsi="標楷體" w:cs="..." w:hint="eastAsia"/>
          <w:color w:val="FF0000"/>
          <w:kern w:val="0"/>
          <w:sz w:val="28"/>
          <w:szCs w:val="28"/>
        </w:rPr>
        <w:t>校園霸凌防制委員會</w:t>
      </w:r>
      <w:r w:rsidR="00983024" w:rsidRPr="00486430">
        <w:rPr>
          <w:rFonts w:hAnsi="標楷體" w:cs="..." w:hint="eastAsia"/>
          <w:color w:val="000000"/>
          <w:kern w:val="0"/>
          <w:sz w:val="28"/>
          <w:szCs w:val="28"/>
        </w:rPr>
        <w:t>調查確認有霸凌行為，情節輕微者。</w:t>
      </w:r>
    </w:p>
    <w:p w14:paraId="2A736D0D" w14:textId="22BE284B" w:rsidR="00746F94" w:rsidRPr="00327D8D" w:rsidRDefault="00983024" w:rsidP="00983024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486430">
        <w:rPr>
          <w:rFonts w:hAnsi="標楷體" w:cs="..." w:hint="eastAsia"/>
          <w:color w:val="000000"/>
          <w:kern w:val="0"/>
          <w:sz w:val="28"/>
          <w:szCs w:val="28"/>
        </w:rPr>
        <w:t xml:space="preserve">      二十三、涉及</w:t>
      </w:r>
      <w:r w:rsidRPr="00486430">
        <w:rPr>
          <w:rFonts w:hAnsi="標楷體" w:cs="..." w:hint="eastAsia"/>
          <w:color w:val="FF0000"/>
          <w:kern w:val="0"/>
          <w:sz w:val="28"/>
          <w:szCs w:val="28"/>
        </w:rPr>
        <w:t>校園性別事件</w:t>
      </w:r>
      <w:r w:rsidRPr="00486430">
        <w:rPr>
          <w:rFonts w:hAnsi="標楷體" w:cs="..." w:hint="eastAsia"/>
          <w:color w:val="000000"/>
          <w:kern w:val="0"/>
          <w:sz w:val="28"/>
          <w:szCs w:val="28"/>
        </w:rPr>
        <w:t>，經本校性別平等教育委員會認定屬實，情節輕微者。</w:t>
      </w:r>
    </w:p>
    <w:p w14:paraId="292B475E" w14:textId="7644E06F" w:rsidR="00746F94" w:rsidRPr="00327D8D" w:rsidRDefault="00746F94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二十四、</w:t>
      </w:r>
      <w:r w:rsidR="005544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幫助(配合)同學從事違規之行為，擾亂校園秩序，確有事實者。</w:t>
      </w:r>
    </w:p>
    <w:p w14:paraId="7C5DAB19" w14:textId="4B62F93D" w:rsidR="00746F94" w:rsidRPr="00327D8D" w:rsidRDefault="00746F94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二十五、</w:t>
      </w:r>
      <w:r w:rsidR="005544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在校外言行涉及社會秩序維護法，並衍生民眾投訴或負面輿情，初犯或情節輕微者。</w:t>
      </w:r>
    </w:p>
    <w:p w14:paraId="3079E900" w14:textId="77777777" w:rsidR="00CD48C3" w:rsidRPr="00327D8D" w:rsidRDefault="00746F94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二十六、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無故進入</w:t>
      </w:r>
      <w:r w:rsidR="0075793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非教學區域或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學校規定之禁區者(如</w:t>
      </w:r>
      <w:r w:rsidR="0075793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後山、</w:t>
      </w:r>
      <w:r w:rsidR="00A81B1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頂樓或校園危險區域等)。</w:t>
      </w:r>
    </w:p>
    <w:p w14:paraId="4FEC75D9" w14:textId="76EFD10A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二十七、</w:t>
      </w:r>
      <w:r w:rsidR="005544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經宣導後，仍至危險水域或未經公告為合格水域戲水</w:t>
      </w:r>
      <w:r w:rsidR="005544FD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3D71DF4C" w14:textId="3BF2FF43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/>
          <w:color w:val="000000" w:themeColor="text1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二十八、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故意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攀折花木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或其他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損壞公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物之情事者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54903BCD" w14:textId="77239E9A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/>
          <w:color w:val="000000" w:themeColor="text1"/>
          <w:sz w:val="28"/>
          <w:szCs w:val="28"/>
        </w:rPr>
      </w:pPr>
      <w:r w:rsidRPr="00327D8D">
        <w:rPr>
          <w:rFonts w:hAnsi="標楷體" w:hint="eastAsia"/>
          <w:color w:val="000000" w:themeColor="text1"/>
          <w:sz w:val="28"/>
          <w:szCs w:val="28"/>
        </w:rPr>
        <w:t xml:space="preserve">      二十九、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施用、攜帶香菸(電子菸)或打火機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檳榔、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酒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類及其他違禁、危險物品，足以妨害公共安全及衛生。</w:t>
      </w:r>
    </w:p>
    <w:p w14:paraId="68223C68" w14:textId="6D852160" w:rsidR="006848AC" w:rsidRPr="00327D8D" w:rsidRDefault="00CD48C3" w:rsidP="00C81BAF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hint="eastAsia"/>
          <w:color w:val="000000" w:themeColor="text1"/>
          <w:sz w:val="28"/>
          <w:szCs w:val="28"/>
        </w:rPr>
        <w:t xml:space="preserve">  </w:t>
      </w:r>
      <w:r w:rsidR="00644DE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三十、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私自打開他人函件、包裹、書包、行李具侵犯他人隱私具體事實者</w:t>
      </w:r>
      <w:r w:rsidR="00C81BA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3C531578" w14:textId="5AE69429" w:rsidR="00CD48C3" w:rsidRPr="00327D8D" w:rsidRDefault="006848AC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CD48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三十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一</w:t>
      </w:r>
      <w:r w:rsidR="00CD48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攜帶或閱讀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有害其身心健康、暴力、血腥、色情、猥褻、賭博之出版品、圖畫、儲存媒體、影片、光碟、磁片、電子訊號、遊戲軟體、網際網路內容或其他物品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2E91E86" w14:textId="403C5CFF" w:rsidR="002075E3" w:rsidRPr="00327D8D" w:rsidRDefault="00CD48C3" w:rsidP="00C81BAF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三十二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蓄意規避公共服務，並有意影響他人，經屢勸不聽情節嚴重者</w:t>
      </w:r>
      <w:r w:rsidR="00C81BA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C11B3B4" w14:textId="3E1C15A2" w:rsidR="00BC2E1C" w:rsidRPr="00327D8D" w:rsidRDefault="00BC2E1C" w:rsidP="00C81BAF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三十三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、在校內燃放鞭炮、煙火製造噪音，影響校園安全及學校安寧者。</w:t>
      </w:r>
    </w:p>
    <w:p w14:paraId="65A5E946" w14:textId="7FA0811E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</w:t>
      </w:r>
      <w:r w:rsidR="00D10E1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十一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有下列事蹟之一，予以記大過</w:t>
      </w:r>
      <w:r w:rsidR="00611FD4" w:rsidRPr="00327D8D">
        <w:rPr>
          <w:rFonts w:hAnsi="標楷體" w:hint="eastAsia"/>
          <w:color w:val="000000" w:themeColor="text1"/>
          <w:kern w:val="0"/>
          <w:sz w:val="28"/>
          <w:szCs w:val="28"/>
        </w:rPr>
        <w:t>處分</w:t>
      </w:r>
      <w:r w:rsidR="00611FD4" w:rsidRPr="00327D8D">
        <w:rPr>
          <w:rFonts w:hAnsi="標楷體"/>
          <w:color w:val="000000" w:themeColor="text1"/>
          <w:kern w:val="0"/>
          <w:sz w:val="28"/>
          <w:szCs w:val="28"/>
        </w:rPr>
        <w:t>：</w:t>
      </w:r>
    </w:p>
    <w:p w14:paraId="28F308B5" w14:textId="77777777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hint="eastAsia"/>
          <w:color w:val="000000" w:themeColor="text1"/>
          <w:kern w:val="0"/>
          <w:sz w:val="28"/>
          <w:szCs w:val="28"/>
        </w:rPr>
        <w:t xml:space="preserve">      一、</w:t>
      </w:r>
      <w:r w:rsidR="00A5691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樹立幫派或參加校外不良組織者。</w:t>
      </w:r>
    </w:p>
    <w:p w14:paraId="0EA1DF46" w14:textId="5E4AEC45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考試舞弊或違反考試規則情節重大者。</w:t>
      </w:r>
    </w:p>
    <w:p w14:paraId="72FF39E6" w14:textId="4165A0F2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強行借用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竊盜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、搶奪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他人財物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，情節嚴重者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445D129B" w14:textId="7228BB61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教唆校外人士到校干擾校內安寧，影響教學者。</w:t>
      </w:r>
    </w:p>
    <w:p w14:paraId="419FAD6F" w14:textId="4E9CDBDF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五、</w:t>
      </w:r>
      <w:r w:rsidR="00C81BA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毀壞學校公物或環境、浪費資源，致影響教學行為，情節嚴重者。</w:t>
      </w:r>
    </w:p>
    <w:p w14:paraId="25CD4F19" w14:textId="55ECDD2B" w:rsidR="00CD48C3" w:rsidRPr="00327D8D" w:rsidRDefault="00CD48C3" w:rsidP="002075E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六、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未經會客程序，將校外人士帶入學校或教室，擾亂校園安寧，或影響教學者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50602868" w14:textId="2C901A8E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七、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冒用或偽造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、變造文書、準文書、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印章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印文、署押，情節嚴重者</w:t>
      </w:r>
      <w:r w:rsidR="002075E3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3FAEBB6" w14:textId="277C6237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八、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於校內進行賭博行為</w:t>
      </w:r>
      <w:r w:rsidR="00F4534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，涉及金錢交易</w:t>
      </w:r>
      <w:r w:rsidR="002075E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，擾亂校園秩序者。</w:t>
      </w:r>
    </w:p>
    <w:p w14:paraId="1C315500" w14:textId="202765F5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lastRenderedPageBreak/>
        <w:t xml:space="preserve">      九、</w:t>
      </w:r>
      <w:r w:rsidR="005544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持有、販賣、施用毒品危害防制條例所列之毒品者。</w:t>
      </w:r>
    </w:p>
    <w:p w14:paraId="7753ACD5" w14:textId="04264AF9" w:rsidR="00CD48C3" w:rsidRPr="00327D8D" w:rsidRDefault="00CD48C3" w:rsidP="006848AC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十、</w:t>
      </w:r>
      <w:r w:rsidR="00E4178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違反住宿規定情節重大或</w:t>
      </w:r>
      <w:r w:rsidR="00404B8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非住校生未經許可</w:t>
      </w:r>
      <w:r w:rsidR="00167876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私自進入學生宿舍或逗留寢室者。</w:t>
      </w:r>
    </w:p>
    <w:p w14:paraId="601A6914" w14:textId="3E727D61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一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言行公然侮辱、毀謗師長，累犯或情節重大者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03E0E49" w14:textId="7D16021F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十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二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蓄意對師長隱匿事實，致團體或同學權益嚴重受損，累犯或情節嚴重者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17B7078D" w14:textId="75D72F49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十三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與同學吵架鬥毆，情節重大者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63A9579B" w14:textId="443C6BCE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十四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無正當理由攜帶刀械、槍砲彈藥者。</w:t>
      </w:r>
    </w:p>
    <w:p w14:paraId="7292B5AA" w14:textId="70DA0FCB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十五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F53F3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使用</w:t>
      </w:r>
      <w:r w:rsidR="00F53F3B" w:rsidRPr="00327D8D">
        <w:rPr>
          <w:rFonts w:hAnsi="標楷體" w:cs="..."/>
          <w:color w:val="000000" w:themeColor="text1"/>
          <w:kern w:val="0"/>
          <w:sz w:val="28"/>
          <w:szCs w:val="28"/>
        </w:rPr>
        <w:t>言語或文字</w:t>
      </w:r>
      <w:r w:rsidR="00F53F3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，當面或藉由平面、網路或其他電子媒介侵害</w:t>
      </w:r>
      <w:r w:rsidR="00F53F3B" w:rsidRPr="00327D8D">
        <w:rPr>
          <w:rFonts w:hAnsi="標楷體" w:cs="..."/>
          <w:color w:val="000000" w:themeColor="text1"/>
          <w:kern w:val="0"/>
          <w:sz w:val="28"/>
          <w:szCs w:val="28"/>
        </w:rPr>
        <w:t>他人</w:t>
      </w:r>
      <w:r w:rsidR="00F53F3B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名譽或恐嚇他人，情節重大者</w:t>
      </w:r>
      <w:r w:rsidR="00F53F3B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01502B3B" w14:textId="53C1332A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十六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出入禁止18歲以下進入之場所，累犯或情節嚴重者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B971C45" w14:textId="011C7B89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十七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結伴聚集(跨棟、層、班)滋事，擾亂校園秩序影響教學，累犯或情節重大者。</w:t>
      </w:r>
    </w:p>
    <w:p w14:paraId="6F2478DA" w14:textId="41352BB0" w:rsidR="00CD48C3" w:rsidRPr="00327D8D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十八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在校外滋事經治安機關移送法辦者，經法院提起公訴，負有刑責者。</w:t>
      </w:r>
    </w:p>
    <w:p w14:paraId="6AE7FCA3" w14:textId="77777777" w:rsidR="000F68DA" w:rsidRDefault="00CD48C3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/>
          <w:color w:val="000000" w:themeColor="text1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十九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6A22B3" w:rsidRPr="00327D8D">
        <w:rPr>
          <w:rFonts w:hAnsi="標楷體" w:hint="eastAsia"/>
          <w:color w:val="000000" w:themeColor="text1"/>
          <w:sz w:val="28"/>
          <w:szCs w:val="28"/>
        </w:rPr>
        <w:t>於網路上(</w:t>
      </w:r>
      <w:r w:rsidR="006A22B3">
        <w:rPr>
          <w:rFonts w:hAnsi="標楷體" w:hint="eastAsia"/>
          <w:color w:val="000000" w:themeColor="text1"/>
          <w:sz w:val="28"/>
          <w:szCs w:val="28"/>
        </w:rPr>
        <w:t>社群</w:t>
      </w:r>
      <w:r w:rsidR="006A22B3" w:rsidRPr="00327D8D">
        <w:rPr>
          <w:rFonts w:hAnsi="標楷體" w:hint="eastAsia"/>
          <w:color w:val="000000" w:themeColor="text1"/>
          <w:sz w:val="28"/>
          <w:szCs w:val="28"/>
        </w:rPr>
        <w:t>媒體)或公開場所散播不實言論、照片或辱罵他人</w:t>
      </w:r>
    </w:p>
    <w:p w14:paraId="653D3D40" w14:textId="646A3EAF" w:rsidR="00CD48C3" w:rsidRPr="00327D8D" w:rsidRDefault="000F68DA" w:rsidP="00CD48C3">
      <w:pPr>
        <w:autoSpaceDE w:val="0"/>
        <w:autoSpaceDN w:val="0"/>
        <w:adjustRightInd w:val="0"/>
        <w:snapToGrid w:val="0"/>
        <w:ind w:left="1680" w:hangingChars="600" w:hanging="168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>
        <w:rPr>
          <w:rFonts w:hAnsi="標楷體" w:hint="eastAsia"/>
          <w:color w:val="000000" w:themeColor="text1"/>
          <w:sz w:val="28"/>
          <w:szCs w:val="28"/>
        </w:rPr>
        <w:t xml:space="preserve">            </w:t>
      </w:r>
      <w:r w:rsidR="006A22B3" w:rsidRPr="00327D8D">
        <w:rPr>
          <w:rFonts w:hAnsi="標楷體" w:hint="eastAsia"/>
          <w:color w:val="000000" w:themeColor="text1"/>
          <w:sz w:val="28"/>
          <w:szCs w:val="28"/>
        </w:rPr>
        <w:t>、損害他人名譽、恐嚇他人</w:t>
      </w:r>
      <w:r w:rsidR="006A22B3">
        <w:rPr>
          <w:rFonts w:hAnsi="標楷體" w:hint="eastAsia"/>
          <w:color w:val="000000" w:themeColor="text1"/>
          <w:sz w:val="28"/>
          <w:szCs w:val="28"/>
        </w:rPr>
        <w:t>、有意影射他人</w:t>
      </w:r>
      <w:r w:rsidR="006A22B3" w:rsidRPr="00327D8D">
        <w:rPr>
          <w:rFonts w:hAnsi="標楷體" w:hint="eastAsia"/>
          <w:color w:val="000000" w:themeColor="text1"/>
          <w:sz w:val="28"/>
          <w:szCs w:val="28"/>
        </w:rPr>
        <w:t>或減損本校校譽，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累犯或情節重大者。</w:t>
      </w:r>
    </w:p>
    <w:p w14:paraId="7963BC67" w14:textId="44C13062" w:rsidR="00CD48C3" w:rsidRPr="00327D8D" w:rsidRDefault="00CD48C3" w:rsidP="005544FD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二十、</w:t>
      </w:r>
      <w:r w:rsidR="005544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於校內對他人</w:t>
      </w:r>
      <w:r w:rsidR="005544FD" w:rsidRPr="00327D8D">
        <w:rPr>
          <w:rFonts w:hAnsi="標楷體" w:cs="..."/>
          <w:color w:val="000000" w:themeColor="text1"/>
          <w:kern w:val="0"/>
          <w:sz w:val="28"/>
          <w:szCs w:val="28"/>
        </w:rPr>
        <w:t>有威脅、恐嚇、勒索行為</w:t>
      </w:r>
      <w:r w:rsidR="005544FD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，情節嚴重者</w:t>
      </w:r>
      <w:r w:rsidR="005544FD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023FBACD" w14:textId="5E5D6539" w:rsidR="00CD48C3" w:rsidRPr="00327D8D" w:rsidRDefault="00CD48C3" w:rsidP="006848AC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二十</w:t>
      </w:r>
      <w:r w:rsidR="006848AC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一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、</w:t>
      </w:r>
      <w:r w:rsidR="000134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不假外出或不按規定進出校區，累犯或情節嚴重者</w:t>
      </w:r>
      <w:r w:rsidR="000134FF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790834FC" w14:textId="77777777" w:rsidR="00983024" w:rsidRPr="00486430" w:rsidRDefault="00CD48C3" w:rsidP="00983024">
      <w:pPr>
        <w:autoSpaceDE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</w:t>
      </w:r>
      <w:r w:rsidR="00983024" w:rsidRPr="00486430">
        <w:rPr>
          <w:rFonts w:hAnsi="標楷體" w:cs="..." w:hint="eastAsia"/>
          <w:color w:val="000000"/>
          <w:kern w:val="0"/>
          <w:sz w:val="28"/>
          <w:szCs w:val="28"/>
        </w:rPr>
        <w:t>二十二、經本校</w:t>
      </w:r>
      <w:r w:rsidR="00983024" w:rsidRPr="00486430">
        <w:rPr>
          <w:rFonts w:hAnsi="標楷體" w:cs="..." w:hint="eastAsia"/>
          <w:color w:val="FF0000"/>
          <w:kern w:val="0"/>
          <w:sz w:val="28"/>
          <w:szCs w:val="28"/>
        </w:rPr>
        <w:t>校園霸凌防制委員會</w:t>
      </w:r>
      <w:r w:rsidR="00983024" w:rsidRPr="00486430">
        <w:rPr>
          <w:rFonts w:hAnsi="標楷體" w:cs="..." w:hint="eastAsia"/>
          <w:color w:val="000000"/>
          <w:kern w:val="0"/>
          <w:sz w:val="28"/>
          <w:szCs w:val="28"/>
        </w:rPr>
        <w:t>調查確認有霸凌行為，情節嚴重者</w:t>
      </w:r>
      <w:r w:rsidR="00983024" w:rsidRPr="00486430">
        <w:rPr>
          <w:rFonts w:hAnsi="標楷體" w:cs="..."/>
          <w:color w:val="000000"/>
          <w:kern w:val="0"/>
          <w:sz w:val="28"/>
          <w:szCs w:val="28"/>
        </w:rPr>
        <w:t>。</w:t>
      </w:r>
    </w:p>
    <w:p w14:paraId="4AE5A19B" w14:textId="77777777" w:rsidR="00983024" w:rsidRPr="00486430" w:rsidRDefault="00983024" w:rsidP="00983024">
      <w:pPr>
        <w:autoSpaceDE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/>
          <w:kern w:val="0"/>
          <w:sz w:val="28"/>
          <w:szCs w:val="28"/>
        </w:rPr>
      </w:pPr>
      <w:r w:rsidRPr="00486430">
        <w:rPr>
          <w:rFonts w:hAnsi="標楷體" w:cs="..." w:hint="eastAsia"/>
          <w:color w:val="000000"/>
          <w:kern w:val="0"/>
          <w:sz w:val="28"/>
          <w:szCs w:val="28"/>
        </w:rPr>
        <w:t xml:space="preserve">      二十三、</w:t>
      </w:r>
      <w:r w:rsidRPr="00486430">
        <w:rPr>
          <w:rFonts w:hAnsi="標楷體" w:cs="..." w:hint="eastAsia"/>
          <w:color w:val="FF0000"/>
          <w:kern w:val="0"/>
          <w:sz w:val="28"/>
          <w:szCs w:val="28"/>
        </w:rPr>
        <w:t>經本校性別平等教育委員會認定</w:t>
      </w:r>
      <w:r w:rsidRPr="00486430">
        <w:rPr>
          <w:rFonts w:hAnsi="標楷體" w:cs="..."/>
          <w:color w:val="FF0000"/>
          <w:kern w:val="0"/>
          <w:sz w:val="28"/>
          <w:szCs w:val="28"/>
        </w:rPr>
        <w:t>涉及</w:t>
      </w:r>
      <w:r w:rsidRPr="00486430">
        <w:rPr>
          <w:rFonts w:hAnsi="標楷體"/>
          <w:color w:val="FF0000"/>
          <w:sz w:val="28"/>
          <w:szCs w:val="28"/>
          <w:u w:val="single"/>
        </w:rPr>
        <w:t>校園性別事件</w:t>
      </w:r>
      <w:r w:rsidRPr="00486430">
        <w:rPr>
          <w:rFonts w:hAnsi="標楷體"/>
          <w:color w:val="FF0000"/>
          <w:sz w:val="28"/>
          <w:szCs w:val="28"/>
        </w:rPr>
        <w:t>行為屬實，且情節重大者，但未滿18歲之學生間合意發生刑法第227條之行為者，不在此限。</w:t>
      </w:r>
    </w:p>
    <w:p w14:paraId="1C549B32" w14:textId="66758D19" w:rsidR="00CD48C3" w:rsidRPr="00327D8D" w:rsidRDefault="00983024" w:rsidP="00983024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486430">
        <w:rPr>
          <w:rFonts w:hAnsi="標楷體" w:cs="..." w:hint="eastAsia"/>
          <w:color w:val="000000"/>
          <w:kern w:val="0"/>
          <w:sz w:val="28"/>
          <w:szCs w:val="28"/>
        </w:rPr>
        <w:t xml:space="preserve">      二十四、在校外言行涉及社會秩序維護法，並衍生民眾投訴或負面輿情，累犯或情節重大者。</w:t>
      </w:r>
      <w:bookmarkStart w:id="0" w:name="_GoBack"/>
      <w:bookmarkEnd w:id="0"/>
    </w:p>
    <w:p w14:paraId="74D2A0DB" w14:textId="7A9F792D" w:rsidR="00CD48C3" w:rsidRPr="00327D8D" w:rsidRDefault="00CD48C3" w:rsidP="00CD48C3">
      <w:pPr>
        <w:autoSpaceDE w:val="0"/>
        <w:autoSpaceDN w:val="0"/>
        <w:adjustRightInd w:val="0"/>
        <w:snapToGrid w:val="0"/>
        <w:ind w:left="1960" w:hangingChars="700" w:hanging="196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</w:t>
      </w:r>
      <w:r w:rsidR="00D10E1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二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學生之獎懲處理程序，依下列規定處理：</w:t>
      </w:r>
    </w:p>
    <w:p w14:paraId="4F71EDA4" w14:textId="42AB199F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一、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嘉獎及小功之獎勵，由有關</w:t>
      </w:r>
      <w:r w:rsidR="000A45F6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教職員工提供參考資料，填具獎懲建議單並會導師、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生輔組長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，經學務處主任核定後公布。</w:t>
      </w:r>
    </w:p>
    <w:p w14:paraId="60B67E9F" w14:textId="2A34A73A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二、</w:t>
      </w:r>
      <w:r w:rsidR="00D336C1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警告及小過之懲處，由有關教職員工提供參考資料，填具獎懲建議單並會導師、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生輔組長</w:t>
      </w:r>
      <w:r w:rsidR="00D336C1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及相關處室人員，經學務處主任核定。但會簽過程中相關人員如對懲處建議有異議時，得先提請學生獎懲委員會審議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542495FE" w14:textId="77777777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三、</w:t>
      </w:r>
      <w:r w:rsidR="00D336C1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大過(含)以上、大功(含)以上或符合本要點應記嘉獎、小功、警告、小過但具爭議性、由校長交議之其他重大學生獎懲事件者，應送學生獎懲委員會評議後，由校長核定</w:t>
      </w:r>
      <w:r w:rsidR="001232D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1A9B1142" w14:textId="77777777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     四、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懲處</w:t>
      </w:r>
      <w:r w:rsidR="00C875D1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之決定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，應以書面(獎懲通知書)記載懲處事實、理由及依據，並附記救濟方法、期間及受理機關等事項，函知當事人。為重大之懲處，必要時並得函請其監護人配合輔導事宜。</w:t>
      </w:r>
    </w:p>
    <w:p w14:paraId="49F1DE9A" w14:textId="1E76A96E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</w:t>
      </w:r>
      <w:r w:rsidR="00D10E1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三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學生或法定代理人、監護人於送達獎懲通知書次日起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二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十日內，如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lastRenderedPageBreak/>
        <w:t>有不服者，得依本校學生申訴案件處理辦法，向本校學生申訴評議委員會提起申訴。</w:t>
      </w:r>
    </w:p>
    <w:p w14:paraId="5EF59AAD" w14:textId="2785A417" w:rsidR="00CD48C3" w:rsidRPr="00327D8D" w:rsidRDefault="00D10E1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第十四</w:t>
      </w:r>
      <w:r w:rsidR="00CD48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D04C9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學生違反本規定達記大過以上處分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，應依教育部「高級中等以下學校提供家庭教育諮商或輔導辦法」相關規定辦理。</w:t>
      </w:r>
    </w:p>
    <w:p w14:paraId="30E4D730" w14:textId="49DF3FC8" w:rsidR="009305D2" w:rsidRPr="00327D8D" w:rsidRDefault="009305D2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第十五條  國中部執行適性教育</w:t>
      </w:r>
      <w:r w:rsidR="005461C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選擇書面反省者，字跡必須清晰整齊，選擇</w:t>
      </w:r>
      <w:r w:rsidR="00753CAA">
        <w:rPr>
          <w:rFonts w:hAnsi="標楷體" w:cs="..." w:hint="eastAsia"/>
          <w:color w:val="000000" w:themeColor="text1"/>
          <w:kern w:val="0"/>
          <w:sz w:val="28"/>
          <w:szCs w:val="28"/>
        </w:rPr>
        <w:t>愛校服務</w:t>
      </w:r>
      <w:r w:rsidR="005461C0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部分</w:t>
      </w:r>
      <w:r w:rsidR="00930E6A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每次執行後需由當日負責師長簽章才算完成，如於時限內完成，僅於導師AB卡及輔導紀錄登載，未完成適性教育者，則仍依獎懲辦法完成線上登錄。</w:t>
      </w:r>
    </w:p>
    <w:p w14:paraId="1AF8F3D8" w14:textId="24E159A7" w:rsidR="00F801FF" w:rsidRPr="00327D8D" w:rsidRDefault="009305D2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第十六</w:t>
      </w:r>
      <w:r w:rsidR="00F801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條  獎懲作業流程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圖</w:t>
      </w:r>
      <w:r w:rsidR="00F801F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參照附圖。</w:t>
      </w:r>
    </w:p>
    <w:p w14:paraId="0F3BCBCC" w14:textId="4F092D74" w:rsidR="00CD48C3" w:rsidRPr="00327D8D" w:rsidRDefault="00CD48C3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</w:t>
      </w:r>
      <w:r w:rsidR="009305D2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七</w:t>
      </w: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學生休學期間，獎懲紀錄仍累計核算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但對等之獎懲紀錄得予相抵</w:t>
      </w:r>
      <w:r w:rsidR="00A42FE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，</w:t>
      </w:r>
      <w:r w:rsidR="00C548B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其他學校學生轉入本校後</w:t>
      </w:r>
      <w:r w:rsidR="00C548B8" w:rsidRPr="00327D8D">
        <w:rPr>
          <w:rFonts w:hAnsi="標楷體" w:cs="..."/>
          <w:color w:val="000000" w:themeColor="text1"/>
          <w:kern w:val="0"/>
          <w:sz w:val="28"/>
          <w:szCs w:val="28"/>
        </w:rPr>
        <w:t>獎懲</w:t>
      </w:r>
      <w:r w:rsidR="00C548B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紀錄重新計算</w:t>
      </w:r>
      <w:r w:rsidR="00C548B8" w:rsidRPr="00327D8D">
        <w:rPr>
          <w:rFonts w:hAnsi="標楷體" w:cs="..."/>
          <w:color w:val="000000" w:themeColor="text1"/>
          <w:kern w:val="0"/>
          <w:sz w:val="28"/>
          <w:szCs w:val="28"/>
        </w:rPr>
        <w:t>。</w:t>
      </w:r>
    </w:p>
    <w:p w14:paraId="040608A3" w14:textId="561F2FF0" w:rsidR="00CD48C3" w:rsidRPr="00327D8D" w:rsidRDefault="009305D2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第十八</w:t>
      </w:r>
      <w:r w:rsidR="00CD48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學生受懲處處分後，得依本校改過銷過規定辦理銷過。學生完成改過銷過程序後，學校應註銷學生</w:t>
      </w:r>
      <w:r w:rsidR="004E21B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該處分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。</w:t>
      </w:r>
    </w:p>
    <w:p w14:paraId="7685F92D" w14:textId="2E219CC6" w:rsidR="00CD48C3" w:rsidRPr="00327D8D" w:rsidRDefault="009305D2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第十九</w:t>
      </w:r>
      <w:r w:rsidR="00CD48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</w:t>
      </w:r>
      <w:r w:rsidR="00D10E1A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 </w:t>
      </w:r>
      <w:r w:rsidR="00512BA7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依學生評量辦法所為之適性輔導及適性教育處置，如認為有必要轉換學習環境時，除由輔導老師持續輔導外，經充分與學生及其家長溝通說明，得輔導學生轉學至適當學校就讀，以維其受教權益。</w:t>
      </w:r>
    </w:p>
    <w:p w14:paraId="0CB53ABF" w14:textId="45E2EEE8" w:rsidR="00D04C92" w:rsidRPr="00327D8D" w:rsidRDefault="009305D2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color w:val="000000" w:themeColor="text1"/>
          <w:kern w:val="0"/>
          <w:sz w:val="28"/>
          <w:szCs w:val="28"/>
        </w:rPr>
      </w:pPr>
      <w:r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第二十</w:t>
      </w:r>
      <w:r w:rsidR="00CD48C3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 xml:space="preserve">條  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本</w:t>
      </w:r>
      <w:r w:rsidR="00CF049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規定</w:t>
      </w:r>
      <w:r w:rsidR="00CF049F" w:rsidRPr="00327D8D">
        <w:rPr>
          <w:rFonts w:hAnsi="標楷體" w:cs="..."/>
          <w:color w:val="000000" w:themeColor="text1"/>
          <w:kern w:val="0"/>
          <w:sz w:val="28"/>
          <w:szCs w:val="28"/>
        </w:rPr>
        <w:t>經</w:t>
      </w:r>
      <w:r w:rsidR="00611FD4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校務會議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討論通過後實施</w:t>
      </w:r>
      <w:r w:rsidR="00DD40CF" w:rsidRPr="00327D8D">
        <w:rPr>
          <w:rFonts w:hAnsi="標楷體" w:cs="..."/>
          <w:color w:val="000000" w:themeColor="text1"/>
          <w:kern w:val="0"/>
          <w:sz w:val="28"/>
          <w:szCs w:val="28"/>
        </w:rPr>
        <w:t>，</w:t>
      </w:r>
      <w:r w:rsidR="00DD40CF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並呈報</w:t>
      </w:r>
      <w:r w:rsidR="00A42FE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南投縣</w:t>
      </w:r>
      <w:r w:rsidR="00822BE8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政府</w:t>
      </w:r>
      <w:r w:rsidR="00A42FEE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教育處</w:t>
      </w:r>
      <w:r w:rsidR="00AA5505" w:rsidRPr="00327D8D">
        <w:rPr>
          <w:rFonts w:hAnsi="標楷體" w:cs="..." w:hint="eastAsia"/>
          <w:color w:val="000000" w:themeColor="text1"/>
          <w:kern w:val="0"/>
          <w:sz w:val="28"/>
          <w:szCs w:val="28"/>
        </w:rPr>
        <w:t>備查</w:t>
      </w:r>
      <w:r w:rsidR="00611FD4" w:rsidRPr="00327D8D">
        <w:rPr>
          <w:rFonts w:hAnsi="標楷體" w:cs="..."/>
          <w:color w:val="000000" w:themeColor="text1"/>
          <w:kern w:val="0"/>
          <w:sz w:val="28"/>
          <w:szCs w:val="28"/>
        </w:rPr>
        <w:t>，修正時亦同。</w:t>
      </w:r>
    </w:p>
    <w:p w14:paraId="58DE4881" w14:textId="77777777" w:rsidR="00173D37" w:rsidRDefault="00A43BED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kern w:val="0"/>
          <w:sz w:val="28"/>
          <w:szCs w:val="28"/>
        </w:rPr>
        <w:br w:type="page"/>
      </w:r>
    </w:p>
    <w:p w14:paraId="72CFA053" w14:textId="5E554065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附圖：獎懲作業流程圖</w:t>
      </w:r>
    </w:p>
    <w:p w14:paraId="05B5A07C" w14:textId="5350CDEE" w:rsidR="00494948" w:rsidRDefault="00EE3C76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5DF90757" wp14:editId="72F873C0">
            <wp:extent cx="6012180" cy="8740140"/>
            <wp:effectExtent l="0" t="0" r="762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獎懲作業流程圖-國中部-1121025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42F4" w14:textId="77777777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554BAAF3" w14:textId="18EDBE85" w:rsidR="00A43BED" w:rsidRDefault="00A43BED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附表</w:t>
      </w:r>
      <w:r w:rsidR="00494948">
        <w:rPr>
          <w:rFonts w:hAnsi="標楷體" w:cs="..." w:hint="eastAsia"/>
          <w:kern w:val="0"/>
          <w:sz w:val="28"/>
          <w:szCs w:val="28"/>
        </w:rPr>
        <w:t>1</w:t>
      </w:r>
      <w:r>
        <w:rPr>
          <w:rFonts w:hAnsi="標楷體" w:cs="..." w:hint="eastAsia"/>
          <w:kern w:val="0"/>
          <w:sz w:val="28"/>
          <w:szCs w:val="28"/>
        </w:rPr>
        <w:t>：事件經過陳述書</w:t>
      </w:r>
    </w:p>
    <w:p w14:paraId="01617274" w14:textId="6337EF73" w:rsidR="00A43BED" w:rsidRDefault="00A43BED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02C82BF6" wp14:editId="1DABCF2F">
            <wp:extent cx="6004560" cy="8961120"/>
            <wp:effectExtent l="0" t="0" r="0" b="0"/>
            <wp:docPr id="4" name="圖片 4" descr="C:\Users\stuaffa7h\Downloads\陳述書-修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affa7h\Downloads\陳述書-修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1CC6" w14:textId="471A7340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附表2-1：違規通知單(警告)</w:t>
      </w:r>
    </w:p>
    <w:p w14:paraId="460EB3C2" w14:textId="236D0923" w:rsidR="00494948" w:rsidRDefault="00EE3C76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29043D56" wp14:editId="17E996AE">
            <wp:extent cx="6012180" cy="8740140"/>
            <wp:effectExtent l="0" t="0" r="762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學生行為違規通知單112.10.25-國中部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A594" w14:textId="77777777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3B0639A7" w14:textId="2E16807B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附表2-2：違規通知單(小過)</w:t>
      </w:r>
    </w:p>
    <w:p w14:paraId="0B9F2A7C" w14:textId="40787ED3" w:rsidR="00494948" w:rsidRPr="00494948" w:rsidRDefault="00EE3C76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69A63160" wp14:editId="2425F96D">
            <wp:extent cx="6012180" cy="8740140"/>
            <wp:effectExtent l="0" t="0" r="762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學生行為違規通知單112.10.25-國中部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7D13" w14:textId="77777777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7B5DFAC5" w14:textId="64D777C3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附表2-3：違規通知單(大過)</w:t>
      </w:r>
    </w:p>
    <w:p w14:paraId="01F0C937" w14:textId="24607E2B" w:rsidR="00494948" w:rsidRDefault="00EE3C76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24D50EEA" wp14:editId="3158BDB6">
            <wp:extent cx="6012180" cy="8724900"/>
            <wp:effectExtent l="0" t="0" r="762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學生行為違規通知單112.10.25-國中部_page-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61F8" w14:textId="77777777" w:rsidR="00494948" w:rsidRDefault="00494948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4B427080" w14:textId="78DE84F2" w:rsidR="00A43BED" w:rsidRDefault="00A43BED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附表</w:t>
      </w:r>
      <w:r w:rsidR="00494948">
        <w:rPr>
          <w:rFonts w:hAnsi="標楷體" w:cs="..." w:hint="eastAsia"/>
          <w:kern w:val="0"/>
          <w:sz w:val="28"/>
          <w:szCs w:val="28"/>
        </w:rPr>
        <w:t>3</w:t>
      </w:r>
      <w:r>
        <w:rPr>
          <w:rFonts w:hAnsi="標楷體" w:cs="..." w:hint="eastAsia"/>
          <w:kern w:val="0"/>
          <w:sz w:val="28"/>
          <w:szCs w:val="28"/>
        </w:rPr>
        <w:t>：獎懲建議表</w:t>
      </w:r>
    </w:p>
    <w:p w14:paraId="5F1276E8" w14:textId="233EC3B0" w:rsidR="00A43BED" w:rsidRDefault="0099537B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39E609E2" wp14:editId="387AAC37">
            <wp:extent cx="6012180" cy="850392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獎懲建議表-範本-修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B8EA" w14:textId="77777777" w:rsidR="003C60C5" w:rsidRDefault="003C60C5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62D4B3A2" w14:textId="77777777" w:rsidR="003C60C5" w:rsidRDefault="003C60C5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3762DFEE" w14:textId="2418E268" w:rsidR="00147F5A" w:rsidRDefault="00147F5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同德高中適性教育書面反省稿紙格式：</w:t>
      </w:r>
    </w:p>
    <w:p w14:paraId="6DBC244C" w14:textId="77777777" w:rsidR="00147F5A" w:rsidRDefault="00147F5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noProof/>
          <w:kern w:val="0"/>
          <w:sz w:val="28"/>
          <w:szCs w:val="28"/>
        </w:rPr>
        <w:drawing>
          <wp:inline distT="0" distB="0" distL="0" distR="0" wp14:anchorId="3B195C7F" wp14:editId="21B311BC">
            <wp:extent cx="4200158" cy="5940000"/>
            <wp:effectExtent l="63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同德高中適性教育書面反省專用稿紙_page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158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A399" w14:textId="65C97C7E" w:rsidR="005461C0" w:rsidRDefault="00147F5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noProof/>
          <w:kern w:val="0"/>
          <w:sz w:val="28"/>
          <w:szCs w:val="28"/>
        </w:rPr>
        <w:drawing>
          <wp:inline distT="0" distB="0" distL="0" distR="0" wp14:anchorId="0C68F2F5" wp14:editId="635462E5">
            <wp:extent cx="4200143" cy="5940000"/>
            <wp:effectExtent l="63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同德高中適性教育書面反省專用稿紙_page-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143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7623" w14:textId="77777777" w:rsidR="00147F5A" w:rsidRDefault="00147F5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7E6B0C0E" w14:textId="77777777" w:rsidR="00147F5A" w:rsidRDefault="00147F5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</w:p>
    <w:p w14:paraId="42F873AC" w14:textId="6573A6B6" w:rsidR="00147F5A" w:rsidRDefault="00147F5A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 w:hint="eastAsia"/>
          <w:kern w:val="0"/>
          <w:sz w:val="28"/>
          <w:szCs w:val="28"/>
        </w:rPr>
        <w:lastRenderedPageBreak/>
        <w:t>同德高中適性教育執行管制表：</w:t>
      </w:r>
    </w:p>
    <w:p w14:paraId="507A5CD5" w14:textId="7D1512FE" w:rsidR="00147F5A" w:rsidRPr="00A43BED" w:rsidRDefault="001E1A4D" w:rsidP="00CD48C3">
      <w:pPr>
        <w:autoSpaceDE w:val="0"/>
        <w:autoSpaceDN w:val="0"/>
        <w:adjustRightInd w:val="0"/>
        <w:snapToGrid w:val="0"/>
        <w:ind w:left="1400" w:hangingChars="500" w:hanging="1400"/>
        <w:jc w:val="both"/>
        <w:rPr>
          <w:rFonts w:hAnsi="標楷體" w:cs="..."/>
          <w:kern w:val="0"/>
          <w:sz w:val="28"/>
          <w:szCs w:val="28"/>
        </w:rPr>
      </w:pPr>
      <w:r>
        <w:rPr>
          <w:rFonts w:hAnsi="標楷體" w:cs="..."/>
          <w:noProof/>
          <w:kern w:val="0"/>
          <w:sz w:val="28"/>
          <w:szCs w:val="28"/>
        </w:rPr>
        <w:drawing>
          <wp:inline distT="0" distB="0" distL="0" distR="0" wp14:anchorId="2C869F59" wp14:editId="00F02AAF">
            <wp:extent cx="6012180" cy="8976360"/>
            <wp:effectExtent l="0" t="0" r="762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同德高中適性教育執行管制表-1121025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F5A" w:rsidRPr="00A43BED" w:rsidSect="00CD48C3">
      <w:footerReference w:type="even" r:id="rId17"/>
      <w:footerReference w:type="default" r:id="rId18"/>
      <w:footerReference w:type="first" r:id="rId19"/>
      <w:pgSz w:w="11906" w:h="16838" w:code="9"/>
      <w:pgMar w:top="1134" w:right="1134" w:bottom="1134" w:left="1134" w:header="851" w:footer="340" w:gutter="17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9F8DC" w14:textId="77777777" w:rsidR="000C6D99" w:rsidRDefault="000C6D99">
      <w:r>
        <w:separator/>
      </w:r>
    </w:p>
  </w:endnote>
  <w:endnote w:type="continuationSeparator" w:id="0">
    <w:p w14:paraId="2306EBA2" w14:textId="77777777" w:rsidR="000C6D99" w:rsidRDefault="000C6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...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DFKaiShu-SB-Estd-BF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CCBF6" w14:textId="77777777" w:rsidR="00203364" w:rsidRDefault="00203364" w:rsidP="00EB3CEA">
    <w:pPr>
      <w:pStyle w:val="ac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50B973BC" w14:textId="77777777" w:rsidR="00203364" w:rsidRDefault="0020336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ED719" w14:textId="77777777" w:rsidR="00203364" w:rsidRDefault="00203364">
    <w:pPr>
      <w:pStyle w:val="ac"/>
      <w:jc w:val="center"/>
    </w:pPr>
    <w:r>
      <w:rPr>
        <w:lang w:val="zh-TW"/>
      </w:rPr>
      <w:t xml:space="preserve">頁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983024">
      <w:rPr>
        <w:b/>
        <w:noProof/>
      </w:rPr>
      <w:t>6</w:t>
    </w:r>
    <w:r>
      <w:rPr>
        <w:b/>
        <w:sz w:val="24"/>
        <w:szCs w:val="24"/>
      </w:rPr>
      <w:fldChar w:fldCharType="end"/>
    </w:r>
    <w:r>
      <w:rPr>
        <w:lang w:val="zh-TW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983024">
      <w:rPr>
        <w:b/>
        <w:noProof/>
      </w:rPr>
      <w:t>14</w:t>
    </w:r>
    <w:r>
      <w:rPr>
        <w:b/>
        <w:sz w:val="24"/>
        <w:szCs w:val="24"/>
      </w:rPr>
      <w:fldChar w:fldCharType="end"/>
    </w:r>
  </w:p>
  <w:p w14:paraId="4AFE9BF2" w14:textId="77777777" w:rsidR="00203364" w:rsidRDefault="00203364">
    <w:pPr>
      <w:pStyle w:val="ac"/>
      <w:rPr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1237A" w14:textId="357CC925" w:rsidR="009C7A25" w:rsidRDefault="008A4597" w:rsidP="009C7A25">
    <w:pPr>
      <w:pStyle w:val="ac"/>
      <w:jc w:val="center"/>
    </w:pPr>
    <w:r>
      <w:rPr>
        <w:lang w:val="zh-TW"/>
      </w:rPr>
      <w:t xml:space="preserve">頁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983024">
      <w:rPr>
        <w:b/>
        <w:noProof/>
      </w:rPr>
      <w:t>1</w:t>
    </w:r>
    <w:r>
      <w:rPr>
        <w:b/>
        <w:sz w:val="24"/>
        <w:szCs w:val="24"/>
      </w:rPr>
      <w:fldChar w:fldCharType="end"/>
    </w:r>
    <w:r>
      <w:rPr>
        <w:lang w:val="zh-TW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983024">
      <w:rPr>
        <w:b/>
        <w:noProof/>
      </w:rPr>
      <w:t>14</w:t>
    </w:r>
    <w:r>
      <w:rPr>
        <w:b/>
        <w:sz w:val="24"/>
        <w:szCs w:val="24"/>
      </w:rPr>
      <w:fldChar w:fldCharType="end"/>
    </w:r>
  </w:p>
  <w:p w14:paraId="32659458" w14:textId="6D88D5BE" w:rsidR="009C7A25" w:rsidRDefault="009C7A25" w:rsidP="009C7A25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155AD" w14:textId="77777777" w:rsidR="000C6D99" w:rsidRDefault="000C6D99">
      <w:r>
        <w:separator/>
      </w:r>
    </w:p>
  </w:footnote>
  <w:footnote w:type="continuationSeparator" w:id="0">
    <w:p w14:paraId="027F624E" w14:textId="77777777" w:rsidR="000C6D99" w:rsidRDefault="000C6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75EA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>
    <w:nsid w:val="06FB0531"/>
    <w:multiLevelType w:val="hybridMultilevel"/>
    <w:tmpl w:val="CC7AFE5C"/>
    <w:lvl w:ilvl="0" w:tplc="C8284D7C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48"/>
        </w:tabs>
        <w:ind w:left="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28"/>
        </w:tabs>
        <w:ind w:left="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08"/>
        </w:tabs>
        <w:ind w:left="1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788"/>
        </w:tabs>
        <w:ind w:left="1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68"/>
        </w:tabs>
        <w:ind w:left="2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48"/>
        </w:tabs>
        <w:ind w:left="2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28"/>
        </w:tabs>
        <w:ind w:left="3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08"/>
        </w:tabs>
        <w:ind w:left="3708" w:hanging="480"/>
      </w:pPr>
    </w:lvl>
  </w:abstractNum>
  <w:abstractNum w:abstractNumId="2">
    <w:nsid w:val="08531800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">
    <w:nsid w:val="08B7021F"/>
    <w:multiLevelType w:val="hybridMultilevel"/>
    <w:tmpl w:val="00F652A6"/>
    <w:lvl w:ilvl="0" w:tplc="9C0E35DE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4E3604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5">
    <w:nsid w:val="09E722B1"/>
    <w:multiLevelType w:val="hybridMultilevel"/>
    <w:tmpl w:val="1748721E"/>
    <w:lvl w:ilvl="0" w:tplc="5E0EC6F4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A825F6C"/>
    <w:multiLevelType w:val="hybridMultilevel"/>
    <w:tmpl w:val="D592E428"/>
    <w:lvl w:ilvl="0" w:tplc="7E42481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B502AB3"/>
    <w:multiLevelType w:val="hybridMultilevel"/>
    <w:tmpl w:val="8C10CD08"/>
    <w:lvl w:ilvl="0" w:tplc="DD548028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D756E4E"/>
    <w:multiLevelType w:val="hybridMultilevel"/>
    <w:tmpl w:val="74E87E48"/>
    <w:lvl w:ilvl="0" w:tplc="74C6695C">
      <w:start w:val="1"/>
      <w:numFmt w:val="taiwaneseCountingThousand"/>
      <w:lvlText w:val="%1、"/>
      <w:lvlJc w:val="left"/>
      <w:pPr>
        <w:ind w:left="16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8" w:hanging="480"/>
      </w:pPr>
    </w:lvl>
    <w:lvl w:ilvl="2" w:tplc="0409001B" w:tentative="1">
      <w:start w:val="1"/>
      <w:numFmt w:val="lowerRoman"/>
      <w:lvlText w:val="%3."/>
      <w:lvlJc w:val="right"/>
      <w:pPr>
        <w:ind w:left="2408" w:hanging="480"/>
      </w:pPr>
    </w:lvl>
    <w:lvl w:ilvl="3" w:tplc="0409000F" w:tentative="1">
      <w:start w:val="1"/>
      <w:numFmt w:val="decimal"/>
      <w:lvlText w:val="%4."/>
      <w:lvlJc w:val="left"/>
      <w:pPr>
        <w:ind w:left="28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8" w:hanging="480"/>
      </w:pPr>
    </w:lvl>
    <w:lvl w:ilvl="5" w:tplc="0409001B" w:tentative="1">
      <w:start w:val="1"/>
      <w:numFmt w:val="lowerRoman"/>
      <w:lvlText w:val="%6."/>
      <w:lvlJc w:val="right"/>
      <w:pPr>
        <w:ind w:left="3848" w:hanging="480"/>
      </w:pPr>
    </w:lvl>
    <w:lvl w:ilvl="6" w:tplc="0409000F" w:tentative="1">
      <w:start w:val="1"/>
      <w:numFmt w:val="decimal"/>
      <w:lvlText w:val="%7."/>
      <w:lvlJc w:val="left"/>
      <w:pPr>
        <w:ind w:left="43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8" w:hanging="480"/>
      </w:pPr>
    </w:lvl>
    <w:lvl w:ilvl="8" w:tplc="0409001B" w:tentative="1">
      <w:start w:val="1"/>
      <w:numFmt w:val="lowerRoman"/>
      <w:lvlText w:val="%9."/>
      <w:lvlJc w:val="right"/>
      <w:pPr>
        <w:ind w:left="5288" w:hanging="480"/>
      </w:pPr>
    </w:lvl>
  </w:abstractNum>
  <w:abstractNum w:abstractNumId="9">
    <w:nsid w:val="0EF62FF3"/>
    <w:multiLevelType w:val="hybridMultilevel"/>
    <w:tmpl w:val="65748158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3066DFC"/>
    <w:multiLevelType w:val="hybridMultilevel"/>
    <w:tmpl w:val="4DE007F4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3500B57"/>
    <w:multiLevelType w:val="hybridMultilevel"/>
    <w:tmpl w:val="8240778C"/>
    <w:lvl w:ilvl="0" w:tplc="78A4C614">
      <w:start w:val="2"/>
      <w:numFmt w:val="taiwaneseCountingThousand"/>
      <w:lvlText w:val="%1、"/>
      <w:lvlJc w:val="left"/>
      <w:pPr>
        <w:ind w:left="1613" w:hanging="480"/>
      </w:pPr>
      <w:rPr>
        <w:rFonts w:hAnsi="Calibri" w:cs="Times New Roman" w:hint="default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2">
    <w:nsid w:val="15C130C7"/>
    <w:multiLevelType w:val="hybridMultilevel"/>
    <w:tmpl w:val="E758A0BE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8105C25"/>
    <w:multiLevelType w:val="hybridMultilevel"/>
    <w:tmpl w:val="4AB80BCC"/>
    <w:lvl w:ilvl="0" w:tplc="D85037E8">
      <w:start w:val="7"/>
      <w:numFmt w:val="taiwaneseCountingThousand"/>
      <w:lvlText w:val="%1、"/>
      <w:lvlJc w:val="left"/>
      <w:pPr>
        <w:ind w:left="13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4">
    <w:nsid w:val="183E40F5"/>
    <w:multiLevelType w:val="hybridMultilevel"/>
    <w:tmpl w:val="C9545188"/>
    <w:lvl w:ilvl="0" w:tplc="0D26BFF6">
      <w:start w:val="1"/>
      <w:numFmt w:val="taiwaneseCountingThousand"/>
      <w:lvlText w:val="(%1)"/>
      <w:lvlJc w:val="left"/>
      <w:pPr>
        <w:ind w:left="178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2" w:hanging="480"/>
      </w:pPr>
    </w:lvl>
    <w:lvl w:ilvl="2" w:tplc="0409001B" w:tentative="1">
      <w:start w:val="1"/>
      <w:numFmt w:val="lowerRoman"/>
      <w:lvlText w:val="%3."/>
      <w:lvlJc w:val="right"/>
      <w:pPr>
        <w:ind w:left="2502" w:hanging="480"/>
      </w:pPr>
    </w:lvl>
    <w:lvl w:ilvl="3" w:tplc="0409000F" w:tentative="1">
      <w:start w:val="1"/>
      <w:numFmt w:val="decimal"/>
      <w:lvlText w:val="%4."/>
      <w:lvlJc w:val="left"/>
      <w:pPr>
        <w:ind w:left="29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2" w:hanging="480"/>
      </w:pPr>
    </w:lvl>
    <w:lvl w:ilvl="5" w:tplc="0409001B" w:tentative="1">
      <w:start w:val="1"/>
      <w:numFmt w:val="lowerRoman"/>
      <w:lvlText w:val="%6."/>
      <w:lvlJc w:val="right"/>
      <w:pPr>
        <w:ind w:left="3942" w:hanging="480"/>
      </w:pPr>
    </w:lvl>
    <w:lvl w:ilvl="6" w:tplc="0409000F" w:tentative="1">
      <w:start w:val="1"/>
      <w:numFmt w:val="decimal"/>
      <w:lvlText w:val="%7."/>
      <w:lvlJc w:val="left"/>
      <w:pPr>
        <w:ind w:left="44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2" w:hanging="480"/>
      </w:pPr>
    </w:lvl>
    <w:lvl w:ilvl="8" w:tplc="0409001B" w:tentative="1">
      <w:start w:val="1"/>
      <w:numFmt w:val="lowerRoman"/>
      <w:lvlText w:val="%9."/>
      <w:lvlJc w:val="right"/>
      <w:pPr>
        <w:ind w:left="5382" w:hanging="480"/>
      </w:pPr>
    </w:lvl>
  </w:abstractNum>
  <w:abstractNum w:abstractNumId="15">
    <w:nsid w:val="19DF36F8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6">
    <w:nsid w:val="1B526003"/>
    <w:multiLevelType w:val="hybridMultilevel"/>
    <w:tmpl w:val="198A1A34"/>
    <w:lvl w:ilvl="0" w:tplc="23F4CD9C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B8C7AF9"/>
    <w:multiLevelType w:val="hybridMultilevel"/>
    <w:tmpl w:val="4B0EEBD2"/>
    <w:lvl w:ilvl="0" w:tplc="653AC4E6">
      <w:start w:val="1"/>
      <w:numFmt w:val="taiwaneseCountingThousand"/>
      <w:lvlText w:val="%1、"/>
      <w:lvlJc w:val="left"/>
      <w:pPr>
        <w:ind w:left="1471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8">
    <w:nsid w:val="1ECA7443"/>
    <w:multiLevelType w:val="hybridMultilevel"/>
    <w:tmpl w:val="EB3C18D6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1FB52B31"/>
    <w:multiLevelType w:val="hybridMultilevel"/>
    <w:tmpl w:val="9A6C8FB0"/>
    <w:lvl w:ilvl="0" w:tplc="CB0ACCDE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348"/>
        </w:tabs>
        <w:ind w:left="348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828"/>
        </w:tabs>
        <w:ind w:left="828" w:hanging="480"/>
      </w:pPr>
    </w:lvl>
    <w:lvl w:ilvl="3" w:tplc="0409000F">
      <w:start w:val="1"/>
      <w:numFmt w:val="decimal"/>
      <w:lvlText w:val="%4."/>
      <w:lvlJc w:val="left"/>
      <w:pPr>
        <w:tabs>
          <w:tab w:val="num" w:pos="1308"/>
        </w:tabs>
        <w:ind w:left="1308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1788"/>
        </w:tabs>
        <w:ind w:left="1788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268"/>
        </w:tabs>
        <w:ind w:left="2268" w:hanging="480"/>
      </w:pPr>
    </w:lvl>
    <w:lvl w:ilvl="6" w:tplc="0409000F">
      <w:start w:val="1"/>
      <w:numFmt w:val="decimal"/>
      <w:lvlText w:val="%7."/>
      <w:lvlJc w:val="left"/>
      <w:pPr>
        <w:tabs>
          <w:tab w:val="num" w:pos="2748"/>
        </w:tabs>
        <w:ind w:left="2748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228"/>
        </w:tabs>
        <w:ind w:left="3228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3708"/>
        </w:tabs>
        <w:ind w:left="3708" w:hanging="480"/>
      </w:pPr>
    </w:lvl>
  </w:abstractNum>
  <w:abstractNum w:abstractNumId="20">
    <w:nsid w:val="291A7E2B"/>
    <w:multiLevelType w:val="hybridMultilevel"/>
    <w:tmpl w:val="519EA1B2"/>
    <w:lvl w:ilvl="0" w:tplc="AF98070E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29706AC4"/>
    <w:multiLevelType w:val="hybridMultilevel"/>
    <w:tmpl w:val="4B741EC6"/>
    <w:lvl w:ilvl="0" w:tplc="0F22E80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>
    <w:nsid w:val="34AB489A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4">
    <w:nsid w:val="3A034091"/>
    <w:multiLevelType w:val="hybridMultilevel"/>
    <w:tmpl w:val="C29A3EC6"/>
    <w:lvl w:ilvl="0" w:tplc="A3EAB622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dstrike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001174B"/>
    <w:multiLevelType w:val="hybridMultilevel"/>
    <w:tmpl w:val="B958DA7A"/>
    <w:lvl w:ilvl="0" w:tplc="798422CE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1477E38"/>
    <w:multiLevelType w:val="hybridMultilevel"/>
    <w:tmpl w:val="4B0EEBD2"/>
    <w:lvl w:ilvl="0" w:tplc="653AC4E6">
      <w:start w:val="1"/>
      <w:numFmt w:val="taiwaneseCountingThousand"/>
      <w:lvlText w:val="%1、"/>
      <w:lvlJc w:val="left"/>
      <w:pPr>
        <w:ind w:left="1471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7">
    <w:nsid w:val="445B17D3"/>
    <w:multiLevelType w:val="hybridMultilevel"/>
    <w:tmpl w:val="02C6C4E8"/>
    <w:lvl w:ilvl="0" w:tplc="AD5659DE">
      <w:start w:val="1"/>
      <w:numFmt w:val="taiwaneseCountingThousand"/>
      <w:lvlText w:val="%1、"/>
      <w:lvlJc w:val="left"/>
      <w:pPr>
        <w:ind w:left="1471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8">
    <w:nsid w:val="45BC134E"/>
    <w:multiLevelType w:val="hybridMultilevel"/>
    <w:tmpl w:val="A3149D62"/>
    <w:lvl w:ilvl="0" w:tplc="C8284D7C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48"/>
        </w:tabs>
        <w:ind w:left="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28"/>
        </w:tabs>
        <w:ind w:left="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08"/>
        </w:tabs>
        <w:ind w:left="1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788"/>
        </w:tabs>
        <w:ind w:left="1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68"/>
        </w:tabs>
        <w:ind w:left="2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48"/>
        </w:tabs>
        <w:ind w:left="2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28"/>
        </w:tabs>
        <w:ind w:left="3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08"/>
        </w:tabs>
        <w:ind w:left="3708" w:hanging="480"/>
      </w:pPr>
    </w:lvl>
  </w:abstractNum>
  <w:abstractNum w:abstractNumId="29">
    <w:nsid w:val="46F142A3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0">
    <w:nsid w:val="498A7444"/>
    <w:multiLevelType w:val="hybridMultilevel"/>
    <w:tmpl w:val="5FFA5F72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4AB24D4B"/>
    <w:multiLevelType w:val="hybridMultilevel"/>
    <w:tmpl w:val="0E727A2A"/>
    <w:lvl w:ilvl="0" w:tplc="C8284D7C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1585C2B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3">
    <w:nsid w:val="547F46BC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4">
    <w:nsid w:val="5AEF4948"/>
    <w:multiLevelType w:val="hybridMultilevel"/>
    <w:tmpl w:val="5E36C7CA"/>
    <w:lvl w:ilvl="0" w:tplc="4B463110">
      <w:start w:val="1"/>
      <w:numFmt w:val="taiwaneseCountingThousand"/>
      <w:lvlText w:val="第%1條"/>
      <w:lvlJc w:val="left"/>
      <w:pPr>
        <w:ind w:left="770" w:hanging="770"/>
      </w:pPr>
      <w:rPr>
        <w:rFonts w:hint="default"/>
        <w:color w:val="auto"/>
      </w:rPr>
    </w:lvl>
    <w:lvl w:ilvl="1" w:tplc="156E986A">
      <w:start w:val="1"/>
      <w:numFmt w:val="taiwaneseCountingThousand"/>
      <w:lvlText w:val="%2、"/>
      <w:lvlJc w:val="left"/>
      <w:pPr>
        <w:ind w:left="960" w:hanging="480"/>
      </w:pPr>
      <w:rPr>
        <w:rFonts w:hAnsi="Calibr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BA76865"/>
    <w:multiLevelType w:val="hybridMultilevel"/>
    <w:tmpl w:val="8FA8A504"/>
    <w:lvl w:ilvl="0" w:tplc="7E42481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5C015FC9"/>
    <w:multiLevelType w:val="multilevel"/>
    <w:tmpl w:val="66240408"/>
    <w:lvl w:ilvl="0">
      <w:start w:val="1"/>
      <w:numFmt w:val="taiwaneseCountingThousand"/>
      <w:pStyle w:val="a0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>
    <w:nsid w:val="5D572A64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8">
    <w:nsid w:val="5DA6648D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9">
    <w:nsid w:val="63492939"/>
    <w:multiLevelType w:val="hybridMultilevel"/>
    <w:tmpl w:val="3C02A076"/>
    <w:lvl w:ilvl="0" w:tplc="634E1738">
      <w:start w:val="2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65245086"/>
    <w:multiLevelType w:val="hybridMultilevel"/>
    <w:tmpl w:val="DCC61C28"/>
    <w:lvl w:ilvl="0" w:tplc="17E03E28">
      <w:start w:val="6"/>
      <w:numFmt w:val="taiwaneseCountingThousand"/>
      <w:lvlText w:val="%1、"/>
      <w:lvlJc w:val="left"/>
      <w:pPr>
        <w:ind w:left="161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41">
    <w:nsid w:val="6DCE3F90"/>
    <w:multiLevelType w:val="hybridMultilevel"/>
    <w:tmpl w:val="45FC4C66"/>
    <w:lvl w:ilvl="0" w:tplc="633E9F1A">
      <w:start w:val="1"/>
      <w:numFmt w:val="taiwaneseCountingThousand"/>
      <w:lvlText w:val="%1、"/>
      <w:lvlJc w:val="left"/>
      <w:pPr>
        <w:ind w:left="960" w:hanging="480"/>
      </w:pPr>
      <w:rPr>
        <w:rFonts w:hAnsi="Calibri" w:hint="default"/>
        <w:color w:val="FF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6E225C50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3">
    <w:nsid w:val="73997458"/>
    <w:multiLevelType w:val="hybridMultilevel"/>
    <w:tmpl w:val="5162A830"/>
    <w:lvl w:ilvl="0" w:tplc="7E42481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7B10CBE"/>
    <w:multiLevelType w:val="hybridMultilevel"/>
    <w:tmpl w:val="75D28BFA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>
    <w:nsid w:val="78714DEF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6">
    <w:nsid w:val="7B792F59"/>
    <w:multiLevelType w:val="hybridMultilevel"/>
    <w:tmpl w:val="9FE47C84"/>
    <w:lvl w:ilvl="0" w:tplc="D7E27706">
      <w:start w:val="1"/>
      <w:numFmt w:val="taiwaneseCountingThousand"/>
      <w:lvlText w:val="%1、"/>
      <w:lvlJc w:val="left"/>
      <w:pPr>
        <w:ind w:left="1632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72" w:hanging="480"/>
      </w:pPr>
    </w:lvl>
    <w:lvl w:ilvl="2" w:tplc="0409001B" w:tentative="1">
      <w:start w:val="1"/>
      <w:numFmt w:val="lowerRoman"/>
      <w:lvlText w:val="%3."/>
      <w:lvlJc w:val="right"/>
      <w:pPr>
        <w:ind w:left="2352" w:hanging="480"/>
      </w:pPr>
    </w:lvl>
    <w:lvl w:ilvl="3" w:tplc="0409000F" w:tentative="1">
      <w:start w:val="1"/>
      <w:numFmt w:val="decimal"/>
      <w:lvlText w:val="%4."/>
      <w:lvlJc w:val="left"/>
      <w:pPr>
        <w:ind w:left="28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2" w:hanging="480"/>
      </w:pPr>
    </w:lvl>
    <w:lvl w:ilvl="5" w:tplc="0409001B" w:tentative="1">
      <w:start w:val="1"/>
      <w:numFmt w:val="lowerRoman"/>
      <w:lvlText w:val="%6."/>
      <w:lvlJc w:val="right"/>
      <w:pPr>
        <w:ind w:left="3792" w:hanging="480"/>
      </w:pPr>
    </w:lvl>
    <w:lvl w:ilvl="6" w:tplc="0409000F" w:tentative="1">
      <w:start w:val="1"/>
      <w:numFmt w:val="decimal"/>
      <w:lvlText w:val="%7."/>
      <w:lvlJc w:val="left"/>
      <w:pPr>
        <w:ind w:left="42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2" w:hanging="480"/>
      </w:pPr>
    </w:lvl>
    <w:lvl w:ilvl="8" w:tplc="0409001B" w:tentative="1">
      <w:start w:val="1"/>
      <w:numFmt w:val="lowerRoman"/>
      <w:lvlText w:val="%9."/>
      <w:lvlJc w:val="right"/>
      <w:pPr>
        <w:ind w:left="5232" w:hanging="480"/>
      </w:pPr>
    </w:lvl>
  </w:abstractNum>
  <w:abstractNum w:abstractNumId="47">
    <w:nsid w:val="7CBC17C2"/>
    <w:multiLevelType w:val="hybridMultilevel"/>
    <w:tmpl w:val="22D6CF20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8">
    <w:nsid w:val="7F011C2E"/>
    <w:multiLevelType w:val="hybridMultilevel"/>
    <w:tmpl w:val="8EDAC890"/>
    <w:lvl w:ilvl="0" w:tplc="A582FD3E">
      <w:start w:val="1"/>
      <w:numFmt w:val="taiwaneseCountingThousand"/>
      <w:lvlText w:val="%1、"/>
      <w:lvlJc w:val="left"/>
      <w:pPr>
        <w:tabs>
          <w:tab w:val="num" w:pos="284"/>
        </w:tabs>
        <w:ind w:left="567" w:hanging="567"/>
      </w:pPr>
      <w:rPr>
        <w:rFonts w:ascii="標楷體" w:eastAsia="標楷體" w:hAnsi="標楷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2"/>
  </w:num>
  <w:num w:numId="2">
    <w:abstractNumId w:val="36"/>
  </w:num>
  <w:num w:numId="3">
    <w:abstractNumId w:val="39"/>
  </w:num>
  <w:num w:numId="4">
    <w:abstractNumId w:val="8"/>
  </w:num>
  <w:num w:numId="5">
    <w:abstractNumId w:val="19"/>
  </w:num>
  <w:num w:numId="6">
    <w:abstractNumId w:val="44"/>
  </w:num>
  <w:num w:numId="7">
    <w:abstractNumId w:val="31"/>
  </w:num>
  <w:num w:numId="8">
    <w:abstractNumId w:val="24"/>
  </w:num>
  <w:num w:numId="9">
    <w:abstractNumId w:val="18"/>
  </w:num>
  <w:num w:numId="10">
    <w:abstractNumId w:val="10"/>
  </w:num>
  <w:num w:numId="11">
    <w:abstractNumId w:val="30"/>
  </w:num>
  <w:num w:numId="12">
    <w:abstractNumId w:val="9"/>
  </w:num>
  <w:num w:numId="13">
    <w:abstractNumId w:val="1"/>
  </w:num>
  <w:num w:numId="14">
    <w:abstractNumId w:val="12"/>
  </w:num>
  <w:num w:numId="15">
    <w:abstractNumId w:val="21"/>
  </w:num>
  <w:num w:numId="16">
    <w:abstractNumId w:val="28"/>
  </w:num>
  <w:num w:numId="17">
    <w:abstractNumId w:val="6"/>
  </w:num>
  <w:num w:numId="18">
    <w:abstractNumId w:val="48"/>
  </w:num>
  <w:num w:numId="19">
    <w:abstractNumId w:val="35"/>
  </w:num>
  <w:num w:numId="20">
    <w:abstractNumId w:val="43"/>
  </w:num>
  <w:num w:numId="21">
    <w:abstractNumId w:val="46"/>
  </w:num>
  <w:num w:numId="22">
    <w:abstractNumId w:val="34"/>
  </w:num>
  <w:num w:numId="23">
    <w:abstractNumId w:val="13"/>
  </w:num>
  <w:num w:numId="24">
    <w:abstractNumId w:val="40"/>
  </w:num>
  <w:num w:numId="25">
    <w:abstractNumId w:val="11"/>
  </w:num>
  <w:num w:numId="26">
    <w:abstractNumId w:val="5"/>
  </w:num>
  <w:num w:numId="27">
    <w:abstractNumId w:val="7"/>
  </w:num>
  <w:num w:numId="28">
    <w:abstractNumId w:val="25"/>
  </w:num>
  <w:num w:numId="29">
    <w:abstractNumId w:val="3"/>
  </w:num>
  <w:num w:numId="30">
    <w:abstractNumId w:val="20"/>
  </w:num>
  <w:num w:numId="31">
    <w:abstractNumId w:val="16"/>
  </w:num>
  <w:num w:numId="32">
    <w:abstractNumId w:val="41"/>
  </w:num>
  <w:num w:numId="33">
    <w:abstractNumId w:val="14"/>
  </w:num>
  <w:num w:numId="34">
    <w:abstractNumId w:val="45"/>
  </w:num>
  <w:num w:numId="35">
    <w:abstractNumId w:val="29"/>
  </w:num>
  <w:num w:numId="36">
    <w:abstractNumId w:val="0"/>
  </w:num>
  <w:num w:numId="37">
    <w:abstractNumId w:val="32"/>
  </w:num>
  <w:num w:numId="38">
    <w:abstractNumId w:val="2"/>
  </w:num>
  <w:num w:numId="39">
    <w:abstractNumId w:val="42"/>
  </w:num>
  <w:num w:numId="40">
    <w:abstractNumId w:val="47"/>
  </w:num>
  <w:num w:numId="41">
    <w:abstractNumId w:val="15"/>
  </w:num>
  <w:num w:numId="42">
    <w:abstractNumId w:val="27"/>
  </w:num>
  <w:num w:numId="43">
    <w:abstractNumId w:val="38"/>
  </w:num>
  <w:num w:numId="44">
    <w:abstractNumId w:val="23"/>
  </w:num>
  <w:num w:numId="45">
    <w:abstractNumId w:val="4"/>
  </w:num>
  <w:num w:numId="46">
    <w:abstractNumId w:val="33"/>
  </w:num>
  <w:num w:numId="47">
    <w:abstractNumId w:val="17"/>
  </w:num>
  <w:num w:numId="48">
    <w:abstractNumId w:val="37"/>
  </w:num>
  <w:num w:numId="49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0F"/>
    <w:rsid w:val="00002B64"/>
    <w:rsid w:val="00006213"/>
    <w:rsid w:val="0000638C"/>
    <w:rsid w:val="000124C8"/>
    <w:rsid w:val="000134FF"/>
    <w:rsid w:val="000149EC"/>
    <w:rsid w:val="00021196"/>
    <w:rsid w:val="00023493"/>
    <w:rsid w:val="000276D7"/>
    <w:rsid w:val="00032991"/>
    <w:rsid w:val="00035B59"/>
    <w:rsid w:val="0003769C"/>
    <w:rsid w:val="00037E9E"/>
    <w:rsid w:val="000417DD"/>
    <w:rsid w:val="00041F9F"/>
    <w:rsid w:val="000433DD"/>
    <w:rsid w:val="00043C08"/>
    <w:rsid w:val="00061FCC"/>
    <w:rsid w:val="000640EE"/>
    <w:rsid w:val="00065B3D"/>
    <w:rsid w:val="00065D8F"/>
    <w:rsid w:val="000663B9"/>
    <w:rsid w:val="000716C6"/>
    <w:rsid w:val="00073412"/>
    <w:rsid w:val="0008580A"/>
    <w:rsid w:val="00094DD9"/>
    <w:rsid w:val="000A008D"/>
    <w:rsid w:val="000A143A"/>
    <w:rsid w:val="000A45F6"/>
    <w:rsid w:val="000A73AE"/>
    <w:rsid w:val="000C4ED0"/>
    <w:rsid w:val="000C6D99"/>
    <w:rsid w:val="000D257A"/>
    <w:rsid w:val="000D53DE"/>
    <w:rsid w:val="000D6561"/>
    <w:rsid w:val="000D6E7D"/>
    <w:rsid w:val="000E1FFD"/>
    <w:rsid w:val="000E3C4C"/>
    <w:rsid w:val="000F68DA"/>
    <w:rsid w:val="00103388"/>
    <w:rsid w:val="00104D75"/>
    <w:rsid w:val="00115789"/>
    <w:rsid w:val="001232D8"/>
    <w:rsid w:val="001266DD"/>
    <w:rsid w:val="00131F33"/>
    <w:rsid w:val="00136054"/>
    <w:rsid w:val="0014253E"/>
    <w:rsid w:val="00147F5A"/>
    <w:rsid w:val="00150C38"/>
    <w:rsid w:val="00160A3C"/>
    <w:rsid w:val="00162632"/>
    <w:rsid w:val="00166AC9"/>
    <w:rsid w:val="00167876"/>
    <w:rsid w:val="00173D37"/>
    <w:rsid w:val="0017496C"/>
    <w:rsid w:val="00176730"/>
    <w:rsid w:val="00180CDE"/>
    <w:rsid w:val="00186A5F"/>
    <w:rsid w:val="001900EB"/>
    <w:rsid w:val="00196CB7"/>
    <w:rsid w:val="001B098E"/>
    <w:rsid w:val="001C13FD"/>
    <w:rsid w:val="001C3171"/>
    <w:rsid w:val="001C54E0"/>
    <w:rsid w:val="001D56F5"/>
    <w:rsid w:val="001E1A4D"/>
    <w:rsid w:val="001E68BC"/>
    <w:rsid w:val="001F1C61"/>
    <w:rsid w:val="00203364"/>
    <w:rsid w:val="0020470A"/>
    <w:rsid w:val="002075E3"/>
    <w:rsid w:val="00207A90"/>
    <w:rsid w:val="002161BD"/>
    <w:rsid w:val="002166C9"/>
    <w:rsid w:val="0023078A"/>
    <w:rsid w:val="0023132C"/>
    <w:rsid w:val="0023158D"/>
    <w:rsid w:val="00251F68"/>
    <w:rsid w:val="0025552C"/>
    <w:rsid w:val="00265697"/>
    <w:rsid w:val="00271B12"/>
    <w:rsid w:val="002733D0"/>
    <w:rsid w:val="00281E5C"/>
    <w:rsid w:val="00282FC7"/>
    <w:rsid w:val="00285612"/>
    <w:rsid w:val="00286CC5"/>
    <w:rsid w:val="002912C3"/>
    <w:rsid w:val="00293D3E"/>
    <w:rsid w:val="002A2BF9"/>
    <w:rsid w:val="002A5194"/>
    <w:rsid w:val="002A690D"/>
    <w:rsid w:val="002B4DD1"/>
    <w:rsid w:val="002B64BB"/>
    <w:rsid w:val="002B6B57"/>
    <w:rsid w:val="002B7D6C"/>
    <w:rsid w:val="002C2FDB"/>
    <w:rsid w:val="002C3DD3"/>
    <w:rsid w:val="002D0D31"/>
    <w:rsid w:val="002D1860"/>
    <w:rsid w:val="002D7936"/>
    <w:rsid w:val="002E314F"/>
    <w:rsid w:val="002F063E"/>
    <w:rsid w:val="002F63BB"/>
    <w:rsid w:val="0030055A"/>
    <w:rsid w:val="00306D5F"/>
    <w:rsid w:val="00311839"/>
    <w:rsid w:val="003253FB"/>
    <w:rsid w:val="00327D8D"/>
    <w:rsid w:val="00336393"/>
    <w:rsid w:val="00342586"/>
    <w:rsid w:val="00343965"/>
    <w:rsid w:val="00347986"/>
    <w:rsid w:val="00360909"/>
    <w:rsid w:val="00360DF0"/>
    <w:rsid w:val="0036417F"/>
    <w:rsid w:val="00367AD7"/>
    <w:rsid w:val="003732A2"/>
    <w:rsid w:val="00377087"/>
    <w:rsid w:val="00380737"/>
    <w:rsid w:val="00382671"/>
    <w:rsid w:val="00382DB0"/>
    <w:rsid w:val="00390125"/>
    <w:rsid w:val="003919B0"/>
    <w:rsid w:val="00394B1A"/>
    <w:rsid w:val="00395B5E"/>
    <w:rsid w:val="003969B1"/>
    <w:rsid w:val="003A159B"/>
    <w:rsid w:val="003A1B46"/>
    <w:rsid w:val="003C5C8E"/>
    <w:rsid w:val="003C60C5"/>
    <w:rsid w:val="003D736C"/>
    <w:rsid w:val="003E0B31"/>
    <w:rsid w:val="003E3BA8"/>
    <w:rsid w:val="003F55E4"/>
    <w:rsid w:val="00402216"/>
    <w:rsid w:val="0040303B"/>
    <w:rsid w:val="00404B8F"/>
    <w:rsid w:val="00415652"/>
    <w:rsid w:val="00426DFA"/>
    <w:rsid w:val="00427463"/>
    <w:rsid w:val="00430853"/>
    <w:rsid w:val="00432292"/>
    <w:rsid w:val="00432941"/>
    <w:rsid w:val="004363DA"/>
    <w:rsid w:val="004409BE"/>
    <w:rsid w:val="004427D9"/>
    <w:rsid w:val="00442EA8"/>
    <w:rsid w:val="004517D0"/>
    <w:rsid w:val="00456314"/>
    <w:rsid w:val="004563D3"/>
    <w:rsid w:val="00470998"/>
    <w:rsid w:val="00481EB2"/>
    <w:rsid w:val="00484B7E"/>
    <w:rsid w:val="0049062A"/>
    <w:rsid w:val="00494948"/>
    <w:rsid w:val="004970C2"/>
    <w:rsid w:val="004976F6"/>
    <w:rsid w:val="00497EBD"/>
    <w:rsid w:val="004B0BD1"/>
    <w:rsid w:val="004B4AF7"/>
    <w:rsid w:val="004C19C5"/>
    <w:rsid w:val="004D2FA1"/>
    <w:rsid w:val="004E0EDA"/>
    <w:rsid w:val="004E2006"/>
    <w:rsid w:val="004E21B5"/>
    <w:rsid w:val="004E5DBB"/>
    <w:rsid w:val="004E644C"/>
    <w:rsid w:val="004F10C8"/>
    <w:rsid w:val="004F2A4E"/>
    <w:rsid w:val="004F405E"/>
    <w:rsid w:val="004F63DC"/>
    <w:rsid w:val="004F6A90"/>
    <w:rsid w:val="0050384E"/>
    <w:rsid w:val="0050424E"/>
    <w:rsid w:val="00504C4A"/>
    <w:rsid w:val="005052AE"/>
    <w:rsid w:val="00506476"/>
    <w:rsid w:val="00510F6A"/>
    <w:rsid w:val="0051295A"/>
    <w:rsid w:val="00512BA7"/>
    <w:rsid w:val="00523C1F"/>
    <w:rsid w:val="0053156C"/>
    <w:rsid w:val="0053288E"/>
    <w:rsid w:val="00532A82"/>
    <w:rsid w:val="005332C3"/>
    <w:rsid w:val="00540A15"/>
    <w:rsid w:val="0054301B"/>
    <w:rsid w:val="005461C0"/>
    <w:rsid w:val="005544FD"/>
    <w:rsid w:val="00555EF8"/>
    <w:rsid w:val="00560653"/>
    <w:rsid w:val="0056633D"/>
    <w:rsid w:val="00566464"/>
    <w:rsid w:val="00570EB1"/>
    <w:rsid w:val="00574886"/>
    <w:rsid w:val="0057639F"/>
    <w:rsid w:val="00580544"/>
    <w:rsid w:val="005834F3"/>
    <w:rsid w:val="00583A6A"/>
    <w:rsid w:val="00586EC8"/>
    <w:rsid w:val="005900D4"/>
    <w:rsid w:val="00590EE5"/>
    <w:rsid w:val="005937B4"/>
    <w:rsid w:val="00595510"/>
    <w:rsid w:val="005B4257"/>
    <w:rsid w:val="005B6329"/>
    <w:rsid w:val="005C6596"/>
    <w:rsid w:val="005C70C2"/>
    <w:rsid w:val="005D38A2"/>
    <w:rsid w:val="005D5AC5"/>
    <w:rsid w:val="005E3AB4"/>
    <w:rsid w:val="005E5CA5"/>
    <w:rsid w:val="005F2126"/>
    <w:rsid w:val="005F59C6"/>
    <w:rsid w:val="0060171C"/>
    <w:rsid w:val="00602C62"/>
    <w:rsid w:val="006043B7"/>
    <w:rsid w:val="0061167A"/>
    <w:rsid w:val="00611FD4"/>
    <w:rsid w:val="00623F5B"/>
    <w:rsid w:val="006247FE"/>
    <w:rsid w:val="006274CC"/>
    <w:rsid w:val="00632B2C"/>
    <w:rsid w:val="00633293"/>
    <w:rsid w:val="00633D04"/>
    <w:rsid w:val="00637DEB"/>
    <w:rsid w:val="00644DE7"/>
    <w:rsid w:val="0065020D"/>
    <w:rsid w:val="006561EF"/>
    <w:rsid w:val="00656E69"/>
    <w:rsid w:val="00657451"/>
    <w:rsid w:val="006618BB"/>
    <w:rsid w:val="006725A9"/>
    <w:rsid w:val="006731A8"/>
    <w:rsid w:val="00674F92"/>
    <w:rsid w:val="006772C8"/>
    <w:rsid w:val="006804C9"/>
    <w:rsid w:val="00683B93"/>
    <w:rsid w:val="006848AC"/>
    <w:rsid w:val="006860D2"/>
    <w:rsid w:val="006863F4"/>
    <w:rsid w:val="006A14DB"/>
    <w:rsid w:val="006A22B3"/>
    <w:rsid w:val="006A574A"/>
    <w:rsid w:val="006A66E2"/>
    <w:rsid w:val="006A72F6"/>
    <w:rsid w:val="006A7F8A"/>
    <w:rsid w:val="006B0075"/>
    <w:rsid w:val="006B3269"/>
    <w:rsid w:val="006B458D"/>
    <w:rsid w:val="006B505B"/>
    <w:rsid w:val="006E19EB"/>
    <w:rsid w:val="006E2319"/>
    <w:rsid w:val="006E293C"/>
    <w:rsid w:val="006E7D77"/>
    <w:rsid w:val="006F33EA"/>
    <w:rsid w:val="006F34FD"/>
    <w:rsid w:val="006F79F3"/>
    <w:rsid w:val="00700719"/>
    <w:rsid w:val="007035E0"/>
    <w:rsid w:val="007051FF"/>
    <w:rsid w:val="00705972"/>
    <w:rsid w:val="00711A0E"/>
    <w:rsid w:val="007145F9"/>
    <w:rsid w:val="0071513D"/>
    <w:rsid w:val="007262B6"/>
    <w:rsid w:val="00726A9A"/>
    <w:rsid w:val="007448A1"/>
    <w:rsid w:val="00746F94"/>
    <w:rsid w:val="007477A0"/>
    <w:rsid w:val="0074781E"/>
    <w:rsid w:val="00753CAA"/>
    <w:rsid w:val="007545E9"/>
    <w:rsid w:val="00757930"/>
    <w:rsid w:val="00762BD9"/>
    <w:rsid w:val="00767099"/>
    <w:rsid w:val="00774464"/>
    <w:rsid w:val="00775D48"/>
    <w:rsid w:val="00780BCE"/>
    <w:rsid w:val="00781609"/>
    <w:rsid w:val="00785081"/>
    <w:rsid w:val="007873BE"/>
    <w:rsid w:val="0079052B"/>
    <w:rsid w:val="007913ED"/>
    <w:rsid w:val="007952B6"/>
    <w:rsid w:val="007976BE"/>
    <w:rsid w:val="007A04EE"/>
    <w:rsid w:val="007A200A"/>
    <w:rsid w:val="007A47D4"/>
    <w:rsid w:val="007C4F07"/>
    <w:rsid w:val="007D3A57"/>
    <w:rsid w:val="007D67EA"/>
    <w:rsid w:val="007E0A22"/>
    <w:rsid w:val="007E2ADB"/>
    <w:rsid w:val="007E2F89"/>
    <w:rsid w:val="007E34D4"/>
    <w:rsid w:val="007E60C6"/>
    <w:rsid w:val="007F0B78"/>
    <w:rsid w:val="007F28D5"/>
    <w:rsid w:val="007F4BB6"/>
    <w:rsid w:val="007F7F49"/>
    <w:rsid w:val="008029C4"/>
    <w:rsid w:val="00807C57"/>
    <w:rsid w:val="00807DC5"/>
    <w:rsid w:val="00811739"/>
    <w:rsid w:val="00815279"/>
    <w:rsid w:val="00822BE8"/>
    <w:rsid w:val="008237DE"/>
    <w:rsid w:val="00823A91"/>
    <w:rsid w:val="0083172F"/>
    <w:rsid w:val="00831A6D"/>
    <w:rsid w:val="008338EC"/>
    <w:rsid w:val="00840E1A"/>
    <w:rsid w:val="00841CD6"/>
    <w:rsid w:val="00841DA7"/>
    <w:rsid w:val="008479BF"/>
    <w:rsid w:val="0085182B"/>
    <w:rsid w:val="00851EDB"/>
    <w:rsid w:val="0085430F"/>
    <w:rsid w:val="00864AC3"/>
    <w:rsid w:val="0087184D"/>
    <w:rsid w:val="00882CDE"/>
    <w:rsid w:val="00884324"/>
    <w:rsid w:val="0089033C"/>
    <w:rsid w:val="008A1F42"/>
    <w:rsid w:val="008A4597"/>
    <w:rsid w:val="008A77A2"/>
    <w:rsid w:val="008A7984"/>
    <w:rsid w:val="008B0996"/>
    <w:rsid w:val="008B144A"/>
    <w:rsid w:val="008B17F0"/>
    <w:rsid w:val="008B3AF4"/>
    <w:rsid w:val="008C0FFF"/>
    <w:rsid w:val="008C19A3"/>
    <w:rsid w:val="008C20CB"/>
    <w:rsid w:val="008D13B7"/>
    <w:rsid w:val="008D28E3"/>
    <w:rsid w:val="008F6221"/>
    <w:rsid w:val="008F7F15"/>
    <w:rsid w:val="00901364"/>
    <w:rsid w:val="00902B3A"/>
    <w:rsid w:val="00906F65"/>
    <w:rsid w:val="0091200D"/>
    <w:rsid w:val="00912912"/>
    <w:rsid w:val="0092122F"/>
    <w:rsid w:val="009232F3"/>
    <w:rsid w:val="0092553A"/>
    <w:rsid w:val="00925819"/>
    <w:rsid w:val="009305D2"/>
    <w:rsid w:val="00930E6A"/>
    <w:rsid w:val="009333F7"/>
    <w:rsid w:val="00933465"/>
    <w:rsid w:val="00946855"/>
    <w:rsid w:val="009475FA"/>
    <w:rsid w:val="0095117B"/>
    <w:rsid w:val="009559FD"/>
    <w:rsid w:val="00956859"/>
    <w:rsid w:val="00970CC7"/>
    <w:rsid w:val="00975E00"/>
    <w:rsid w:val="00983024"/>
    <w:rsid w:val="00984DA6"/>
    <w:rsid w:val="00985642"/>
    <w:rsid w:val="009858EA"/>
    <w:rsid w:val="00987B9B"/>
    <w:rsid w:val="00994191"/>
    <w:rsid w:val="0099537B"/>
    <w:rsid w:val="009964ED"/>
    <w:rsid w:val="009A1B2B"/>
    <w:rsid w:val="009A1C28"/>
    <w:rsid w:val="009A2C03"/>
    <w:rsid w:val="009A5951"/>
    <w:rsid w:val="009A6C16"/>
    <w:rsid w:val="009B0355"/>
    <w:rsid w:val="009B403B"/>
    <w:rsid w:val="009B628D"/>
    <w:rsid w:val="009C68B2"/>
    <w:rsid w:val="009C7A25"/>
    <w:rsid w:val="009D47AA"/>
    <w:rsid w:val="009D6164"/>
    <w:rsid w:val="009E2461"/>
    <w:rsid w:val="009E4E35"/>
    <w:rsid w:val="009E4EE6"/>
    <w:rsid w:val="00A02B13"/>
    <w:rsid w:val="00A03FF9"/>
    <w:rsid w:val="00A126AD"/>
    <w:rsid w:val="00A25148"/>
    <w:rsid w:val="00A309B2"/>
    <w:rsid w:val="00A3206C"/>
    <w:rsid w:val="00A34C12"/>
    <w:rsid w:val="00A37B95"/>
    <w:rsid w:val="00A42FEE"/>
    <w:rsid w:val="00A43BED"/>
    <w:rsid w:val="00A44CFD"/>
    <w:rsid w:val="00A460EC"/>
    <w:rsid w:val="00A47585"/>
    <w:rsid w:val="00A51F2F"/>
    <w:rsid w:val="00A537D1"/>
    <w:rsid w:val="00A5691C"/>
    <w:rsid w:val="00A7719E"/>
    <w:rsid w:val="00A77C73"/>
    <w:rsid w:val="00A81B10"/>
    <w:rsid w:val="00A830C5"/>
    <w:rsid w:val="00A91D02"/>
    <w:rsid w:val="00A93F78"/>
    <w:rsid w:val="00A946F9"/>
    <w:rsid w:val="00A94DC0"/>
    <w:rsid w:val="00AA539E"/>
    <w:rsid w:val="00AA5505"/>
    <w:rsid w:val="00AA5E5F"/>
    <w:rsid w:val="00AB2493"/>
    <w:rsid w:val="00AB6DBA"/>
    <w:rsid w:val="00AC66F7"/>
    <w:rsid w:val="00AC6B92"/>
    <w:rsid w:val="00AD4699"/>
    <w:rsid w:val="00AD5C0D"/>
    <w:rsid w:val="00AE4580"/>
    <w:rsid w:val="00AE4E1A"/>
    <w:rsid w:val="00AE66ED"/>
    <w:rsid w:val="00AF2E1B"/>
    <w:rsid w:val="00AF3B58"/>
    <w:rsid w:val="00AF3EF6"/>
    <w:rsid w:val="00AF4A6C"/>
    <w:rsid w:val="00AF571A"/>
    <w:rsid w:val="00AF6E55"/>
    <w:rsid w:val="00AF72B5"/>
    <w:rsid w:val="00B030AD"/>
    <w:rsid w:val="00B0378A"/>
    <w:rsid w:val="00B04A3C"/>
    <w:rsid w:val="00B075F2"/>
    <w:rsid w:val="00B1018C"/>
    <w:rsid w:val="00B11A07"/>
    <w:rsid w:val="00B129D9"/>
    <w:rsid w:val="00B131A0"/>
    <w:rsid w:val="00B1788D"/>
    <w:rsid w:val="00B2067E"/>
    <w:rsid w:val="00B3131E"/>
    <w:rsid w:val="00B34FFB"/>
    <w:rsid w:val="00B367D5"/>
    <w:rsid w:val="00B372DE"/>
    <w:rsid w:val="00B40B96"/>
    <w:rsid w:val="00B46A77"/>
    <w:rsid w:val="00B52ABD"/>
    <w:rsid w:val="00B6774E"/>
    <w:rsid w:val="00B67D18"/>
    <w:rsid w:val="00B82C74"/>
    <w:rsid w:val="00B95966"/>
    <w:rsid w:val="00B964B5"/>
    <w:rsid w:val="00BA48F4"/>
    <w:rsid w:val="00BB3A1C"/>
    <w:rsid w:val="00BC1719"/>
    <w:rsid w:val="00BC2E1C"/>
    <w:rsid w:val="00BC4555"/>
    <w:rsid w:val="00BD012D"/>
    <w:rsid w:val="00BD230E"/>
    <w:rsid w:val="00BD2A93"/>
    <w:rsid w:val="00BD2C47"/>
    <w:rsid w:val="00BD2E20"/>
    <w:rsid w:val="00BD3FEB"/>
    <w:rsid w:val="00BD4A7D"/>
    <w:rsid w:val="00BD68E8"/>
    <w:rsid w:val="00BE0B81"/>
    <w:rsid w:val="00BE2C72"/>
    <w:rsid w:val="00BE50AB"/>
    <w:rsid w:val="00BE5B3F"/>
    <w:rsid w:val="00BF4FEC"/>
    <w:rsid w:val="00BF58C7"/>
    <w:rsid w:val="00BF59F5"/>
    <w:rsid w:val="00BF6C35"/>
    <w:rsid w:val="00C0139E"/>
    <w:rsid w:val="00C03584"/>
    <w:rsid w:val="00C03BEE"/>
    <w:rsid w:val="00C123E0"/>
    <w:rsid w:val="00C12485"/>
    <w:rsid w:val="00C141D0"/>
    <w:rsid w:val="00C20BB5"/>
    <w:rsid w:val="00C217B4"/>
    <w:rsid w:val="00C24CB9"/>
    <w:rsid w:val="00C26E8F"/>
    <w:rsid w:val="00C27A4A"/>
    <w:rsid w:val="00C411CD"/>
    <w:rsid w:val="00C41BDC"/>
    <w:rsid w:val="00C42425"/>
    <w:rsid w:val="00C427FF"/>
    <w:rsid w:val="00C51CB9"/>
    <w:rsid w:val="00C52EB8"/>
    <w:rsid w:val="00C548B8"/>
    <w:rsid w:val="00C54B13"/>
    <w:rsid w:val="00C577EB"/>
    <w:rsid w:val="00C613C1"/>
    <w:rsid w:val="00C6723E"/>
    <w:rsid w:val="00C7036B"/>
    <w:rsid w:val="00C704AC"/>
    <w:rsid w:val="00C71AE2"/>
    <w:rsid w:val="00C74619"/>
    <w:rsid w:val="00C7498A"/>
    <w:rsid w:val="00C80EEF"/>
    <w:rsid w:val="00C81BAF"/>
    <w:rsid w:val="00C875D1"/>
    <w:rsid w:val="00C960F7"/>
    <w:rsid w:val="00CA0C61"/>
    <w:rsid w:val="00CA5E2A"/>
    <w:rsid w:val="00CA6B90"/>
    <w:rsid w:val="00CB3907"/>
    <w:rsid w:val="00CC507A"/>
    <w:rsid w:val="00CC50CC"/>
    <w:rsid w:val="00CD1D46"/>
    <w:rsid w:val="00CD440F"/>
    <w:rsid w:val="00CD48C3"/>
    <w:rsid w:val="00CD57FA"/>
    <w:rsid w:val="00CD7A02"/>
    <w:rsid w:val="00CE4040"/>
    <w:rsid w:val="00CF049F"/>
    <w:rsid w:val="00CF54BC"/>
    <w:rsid w:val="00D01FA4"/>
    <w:rsid w:val="00D04C92"/>
    <w:rsid w:val="00D10E1A"/>
    <w:rsid w:val="00D11131"/>
    <w:rsid w:val="00D114DC"/>
    <w:rsid w:val="00D20B00"/>
    <w:rsid w:val="00D23E32"/>
    <w:rsid w:val="00D26EA6"/>
    <w:rsid w:val="00D31E45"/>
    <w:rsid w:val="00D324A2"/>
    <w:rsid w:val="00D32855"/>
    <w:rsid w:val="00D336C1"/>
    <w:rsid w:val="00D45E8E"/>
    <w:rsid w:val="00D5372D"/>
    <w:rsid w:val="00D539E6"/>
    <w:rsid w:val="00D54E2C"/>
    <w:rsid w:val="00D57AFA"/>
    <w:rsid w:val="00D6198A"/>
    <w:rsid w:val="00D65640"/>
    <w:rsid w:val="00D66EC8"/>
    <w:rsid w:val="00D702ED"/>
    <w:rsid w:val="00D707F3"/>
    <w:rsid w:val="00D727CA"/>
    <w:rsid w:val="00D86A28"/>
    <w:rsid w:val="00DA406F"/>
    <w:rsid w:val="00DA75D4"/>
    <w:rsid w:val="00DB3306"/>
    <w:rsid w:val="00DC129C"/>
    <w:rsid w:val="00DC1AF7"/>
    <w:rsid w:val="00DC4923"/>
    <w:rsid w:val="00DC61D7"/>
    <w:rsid w:val="00DC701F"/>
    <w:rsid w:val="00DD1F4A"/>
    <w:rsid w:val="00DD40CF"/>
    <w:rsid w:val="00DD433D"/>
    <w:rsid w:val="00DD47F1"/>
    <w:rsid w:val="00DE32A4"/>
    <w:rsid w:val="00DE613E"/>
    <w:rsid w:val="00DF10E7"/>
    <w:rsid w:val="00DF195F"/>
    <w:rsid w:val="00DF2748"/>
    <w:rsid w:val="00DF3312"/>
    <w:rsid w:val="00DF36EE"/>
    <w:rsid w:val="00DF5AF4"/>
    <w:rsid w:val="00E01ADB"/>
    <w:rsid w:val="00E0312B"/>
    <w:rsid w:val="00E0697C"/>
    <w:rsid w:val="00E142A0"/>
    <w:rsid w:val="00E25E4C"/>
    <w:rsid w:val="00E27AB4"/>
    <w:rsid w:val="00E330A4"/>
    <w:rsid w:val="00E351AA"/>
    <w:rsid w:val="00E3774C"/>
    <w:rsid w:val="00E4178E"/>
    <w:rsid w:val="00E41F93"/>
    <w:rsid w:val="00E5114D"/>
    <w:rsid w:val="00E5210C"/>
    <w:rsid w:val="00E53341"/>
    <w:rsid w:val="00E65DF5"/>
    <w:rsid w:val="00E700D2"/>
    <w:rsid w:val="00E70946"/>
    <w:rsid w:val="00E8628E"/>
    <w:rsid w:val="00E91016"/>
    <w:rsid w:val="00E9408A"/>
    <w:rsid w:val="00E94A69"/>
    <w:rsid w:val="00EA587A"/>
    <w:rsid w:val="00EB18F9"/>
    <w:rsid w:val="00EB3CEA"/>
    <w:rsid w:val="00EB5541"/>
    <w:rsid w:val="00EC1B07"/>
    <w:rsid w:val="00EC25DB"/>
    <w:rsid w:val="00ED4996"/>
    <w:rsid w:val="00ED6085"/>
    <w:rsid w:val="00EE1719"/>
    <w:rsid w:val="00EE2DD3"/>
    <w:rsid w:val="00EE3C76"/>
    <w:rsid w:val="00EE5401"/>
    <w:rsid w:val="00EF3464"/>
    <w:rsid w:val="00EF530E"/>
    <w:rsid w:val="00EF6528"/>
    <w:rsid w:val="00EF6F1A"/>
    <w:rsid w:val="00F001D1"/>
    <w:rsid w:val="00F01BC6"/>
    <w:rsid w:val="00F03BE2"/>
    <w:rsid w:val="00F06A2B"/>
    <w:rsid w:val="00F14935"/>
    <w:rsid w:val="00F217BF"/>
    <w:rsid w:val="00F25460"/>
    <w:rsid w:val="00F317F2"/>
    <w:rsid w:val="00F405F5"/>
    <w:rsid w:val="00F41A5E"/>
    <w:rsid w:val="00F4534C"/>
    <w:rsid w:val="00F5349C"/>
    <w:rsid w:val="00F53F3B"/>
    <w:rsid w:val="00F54F59"/>
    <w:rsid w:val="00F56168"/>
    <w:rsid w:val="00F66E7F"/>
    <w:rsid w:val="00F70B8D"/>
    <w:rsid w:val="00F801FF"/>
    <w:rsid w:val="00F82DDB"/>
    <w:rsid w:val="00F8370E"/>
    <w:rsid w:val="00F83992"/>
    <w:rsid w:val="00F83A3E"/>
    <w:rsid w:val="00F84AC6"/>
    <w:rsid w:val="00F85F6A"/>
    <w:rsid w:val="00FA277B"/>
    <w:rsid w:val="00FA414D"/>
    <w:rsid w:val="00FA54F5"/>
    <w:rsid w:val="00FB1FD8"/>
    <w:rsid w:val="00FB23FA"/>
    <w:rsid w:val="00FB48DB"/>
    <w:rsid w:val="00FC0A28"/>
    <w:rsid w:val="00FC2BD6"/>
    <w:rsid w:val="00FC7FB8"/>
    <w:rsid w:val="00FD2F0E"/>
    <w:rsid w:val="00FE5FE8"/>
    <w:rsid w:val="00FF1EA9"/>
    <w:rsid w:val="00FF7374"/>
    <w:rsid w:val="00FF73AA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1BF04B"/>
  <w15:chartTrackingRefBased/>
  <w15:docId w15:val="{33DDD178-F62A-4027-9705-55258BBD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paragraph" w:styleId="1">
    <w:name w:val="heading 1"/>
    <w:basedOn w:val="a1"/>
    <w:next w:val="a1"/>
    <w:link w:val="10"/>
    <w:uiPriority w:val="9"/>
    <w:qFormat/>
    <w:rsid w:val="00B0378A"/>
    <w:pPr>
      <w:keepNext/>
      <w:spacing w:before="180" w:after="180" w:line="720" w:lineRule="auto"/>
      <w:outlineLvl w:val="0"/>
    </w:pPr>
    <w:rPr>
      <w:rFonts w:ascii="Cambria" w:hAnsi="Cambria"/>
      <w:bCs/>
      <w:kern w:val="52"/>
      <w:sz w:val="36"/>
      <w:szCs w:val="52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2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link w:val="ad"/>
    <w:uiPriority w:val="99"/>
    <w:pPr>
      <w:tabs>
        <w:tab w:val="center" w:pos="4320"/>
        <w:tab w:val="right" w:pos="8640"/>
      </w:tabs>
      <w:snapToGrid w:val="0"/>
    </w:pPr>
    <w:rPr>
      <w:sz w:val="20"/>
      <w:lang w:val="x-none" w:eastAsia="x-none"/>
    </w:rPr>
  </w:style>
  <w:style w:type="paragraph" w:styleId="ae">
    <w:name w:val="header"/>
    <w:basedOn w:val="a1"/>
    <w:link w:val="af"/>
    <w:uiPriority w:val="99"/>
    <w:pPr>
      <w:tabs>
        <w:tab w:val="center" w:pos="4320"/>
        <w:tab w:val="right" w:pos="8640"/>
      </w:tabs>
      <w:snapToGrid w:val="0"/>
    </w:pPr>
    <w:rPr>
      <w:sz w:val="20"/>
    </w:rPr>
  </w:style>
  <w:style w:type="table" w:styleId="af0">
    <w:name w:val="Table Grid"/>
    <w:basedOn w:val="a3"/>
    <w:rsid w:val="00CD440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1"/>
    <w:next w:val="a1"/>
    <w:qFormat/>
    <w:pPr>
      <w:spacing w:before="120" w:after="120"/>
    </w:pPr>
  </w:style>
  <w:style w:type="paragraph" w:customStyle="1" w:styleId="af2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3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4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5">
    <w:name w:val="會辦單位"/>
    <w:basedOn w:val="a1"/>
    <w:pPr>
      <w:spacing w:line="480" w:lineRule="exact"/>
      <w:ind w:left="5670"/>
    </w:pPr>
    <w:rPr>
      <w:sz w:val="30"/>
    </w:rPr>
  </w:style>
  <w:style w:type="paragraph" w:styleId="af6">
    <w:name w:val="Body Text"/>
    <w:basedOn w:val="a1"/>
    <w:rsid w:val="0008580A"/>
    <w:pPr>
      <w:snapToGrid w:val="0"/>
      <w:spacing w:beforeLines="50" w:before="180" w:line="460" w:lineRule="atLeast"/>
    </w:pPr>
    <w:rPr>
      <w:rFonts w:ascii="Times New Roman"/>
      <w:sz w:val="36"/>
      <w:szCs w:val="24"/>
    </w:rPr>
  </w:style>
  <w:style w:type="character" w:customStyle="1" w:styleId="style231">
    <w:name w:val="style231"/>
    <w:rsid w:val="009A6C16"/>
    <w:rPr>
      <w:rFonts w:ascii="全真楷書" w:eastAsia="全真楷書" w:hint="eastAsia"/>
    </w:rPr>
  </w:style>
  <w:style w:type="paragraph" w:customStyle="1" w:styleId="af7">
    <w:name w:val="字元"/>
    <w:basedOn w:val="a1"/>
    <w:semiHidden/>
    <w:rsid w:val="001266DD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character" w:styleId="af8">
    <w:name w:val="page number"/>
    <w:basedOn w:val="a2"/>
    <w:rsid w:val="00AC6B92"/>
  </w:style>
  <w:style w:type="paragraph" w:styleId="af9">
    <w:name w:val="Balloon Text"/>
    <w:basedOn w:val="a1"/>
    <w:semiHidden/>
    <w:rsid w:val="00AC6B92"/>
    <w:rPr>
      <w:rFonts w:ascii="Arial" w:eastAsia="新細明體" w:hAnsi="Arial"/>
      <w:sz w:val="18"/>
      <w:szCs w:val="18"/>
    </w:rPr>
  </w:style>
  <w:style w:type="paragraph" w:styleId="afa">
    <w:name w:val="List Paragraph"/>
    <w:basedOn w:val="a1"/>
    <w:uiPriority w:val="34"/>
    <w:qFormat/>
    <w:rsid w:val="00FB48DB"/>
    <w:pPr>
      <w:ind w:leftChars="200" w:left="480"/>
    </w:pPr>
    <w:rPr>
      <w:rFonts w:ascii="Calibri" w:eastAsia="新細明體" w:hAnsi="Calibri"/>
      <w:szCs w:val="22"/>
    </w:rPr>
  </w:style>
  <w:style w:type="character" w:customStyle="1" w:styleId="ad">
    <w:name w:val="頁尾 字元"/>
    <w:link w:val="ac"/>
    <w:uiPriority w:val="99"/>
    <w:locked/>
    <w:rsid w:val="00987B9B"/>
    <w:rPr>
      <w:rFonts w:ascii="標楷體" w:eastAsia="標楷體"/>
      <w:kern w:val="2"/>
    </w:rPr>
  </w:style>
  <w:style w:type="paragraph" w:customStyle="1" w:styleId="11">
    <w:name w:val="清單段落1"/>
    <w:basedOn w:val="a1"/>
    <w:rsid w:val="00987B9B"/>
    <w:pPr>
      <w:ind w:leftChars="200" w:left="480"/>
    </w:pPr>
    <w:rPr>
      <w:rFonts w:ascii="Times New Roman" w:eastAsia="新細明體"/>
      <w:szCs w:val="24"/>
    </w:rPr>
  </w:style>
  <w:style w:type="character" w:styleId="HTML">
    <w:name w:val="HTML Typewriter"/>
    <w:rsid w:val="00987B9B"/>
    <w:rPr>
      <w:rFonts w:ascii="細明體" w:eastAsia="細明體" w:hAnsi="Courier New" w:cs="Courier New"/>
      <w:sz w:val="24"/>
      <w:szCs w:val="24"/>
    </w:rPr>
  </w:style>
  <w:style w:type="paragraph" w:styleId="HTML0">
    <w:name w:val="HTML Preformatted"/>
    <w:basedOn w:val="a1"/>
    <w:link w:val="HTML1"/>
    <w:uiPriority w:val="99"/>
    <w:rsid w:val="00987B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kern w:val="0"/>
      <w:sz w:val="20"/>
    </w:rPr>
  </w:style>
  <w:style w:type="character" w:customStyle="1" w:styleId="HTML1">
    <w:name w:val="HTML 預設格式 字元"/>
    <w:link w:val="HTML0"/>
    <w:uiPriority w:val="99"/>
    <w:rsid w:val="00987B9B"/>
    <w:rPr>
      <w:rFonts w:ascii="細明體" w:eastAsia="細明體" w:hAnsi="Courier New" w:cs="Courier New"/>
    </w:rPr>
  </w:style>
  <w:style w:type="paragraph" w:styleId="afb">
    <w:name w:val="Note Heading"/>
    <w:basedOn w:val="a1"/>
    <w:next w:val="a1"/>
    <w:link w:val="afc"/>
    <w:rsid w:val="00987B9B"/>
    <w:pPr>
      <w:jc w:val="center"/>
    </w:pPr>
    <w:rPr>
      <w:rFonts w:hAnsi="標楷體"/>
      <w:b/>
      <w:bCs/>
      <w:sz w:val="80"/>
      <w:szCs w:val="80"/>
    </w:rPr>
  </w:style>
  <w:style w:type="character" w:customStyle="1" w:styleId="afc">
    <w:name w:val="註釋標題 字元"/>
    <w:link w:val="afb"/>
    <w:rsid w:val="00987B9B"/>
    <w:rPr>
      <w:rFonts w:ascii="標楷體" w:eastAsia="標楷體" w:hAnsi="標楷體"/>
      <w:b/>
      <w:bCs/>
      <w:kern w:val="2"/>
      <w:sz w:val="80"/>
      <w:szCs w:val="80"/>
    </w:rPr>
  </w:style>
  <w:style w:type="character" w:customStyle="1" w:styleId="10">
    <w:name w:val="標題 1 字元"/>
    <w:link w:val="1"/>
    <w:uiPriority w:val="9"/>
    <w:rsid w:val="00B0378A"/>
    <w:rPr>
      <w:rFonts w:ascii="Cambria" w:eastAsia="標楷體" w:hAnsi="Cambria"/>
      <w:bCs/>
      <w:kern w:val="52"/>
      <w:sz w:val="36"/>
      <w:szCs w:val="52"/>
      <w:lang w:val="x-none" w:eastAsia="x-none"/>
    </w:rPr>
  </w:style>
  <w:style w:type="paragraph" w:customStyle="1" w:styleId="Default">
    <w:name w:val="Default"/>
    <w:rsid w:val="00B0378A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af">
    <w:name w:val="頁首 字元"/>
    <w:link w:val="ae"/>
    <w:uiPriority w:val="99"/>
    <w:rsid w:val="00C411CD"/>
    <w:rPr>
      <w:rFonts w:ascii="標楷體" w:eastAsia="標楷體"/>
      <w:kern w:val="2"/>
    </w:rPr>
  </w:style>
  <w:style w:type="paragraph" w:styleId="afd">
    <w:name w:val="No Spacing"/>
    <w:link w:val="afe"/>
    <w:uiPriority w:val="1"/>
    <w:qFormat/>
    <w:rsid w:val="00611FD4"/>
    <w:rPr>
      <w:rFonts w:ascii="Calibri" w:hAnsi="Calibri"/>
      <w:sz w:val="22"/>
      <w:szCs w:val="22"/>
    </w:rPr>
  </w:style>
  <w:style w:type="character" w:customStyle="1" w:styleId="afe">
    <w:name w:val="無間距 字元"/>
    <w:link w:val="afd"/>
    <w:uiPriority w:val="1"/>
    <w:rsid w:val="00611FD4"/>
    <w:rPr>
      <w:rFonts w:ascii="Calibri" w:hAnsi="Calibri"/>
      <w:sz w:val="22"/>
      <w:szCs w:val="22"/>
      <w:lang w:val="en-US" w:eastAsia="zh-TW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7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82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0501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29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0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62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9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6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74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3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633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96F76-C107-4D68-9671-C7E261D01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910</Words>
  <Characters>5189</Characters>
  <Application>Microsoft Office Word</Application>
  <DocSecurity>0</DocSecurity>
  <Lines>43</Lines>
  <Paragraphs>12</Paragraphs>
  <ScaleCrop>false</ScaleCrop>
  <Company>教育部中辦</Company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高級中學學生申訴辦法草案研訂會議議程</dc:title>
  <dc:subject/>
  <dc:creator>教育部中辦</dc:creator>
  <cp:keywords/>
  <cp:lastModifiedBy>stuaffa7h</cp:lastModifiedBy>
  <cp:revision>2</cp:revision>
  <cp:lastPrinted>2024-05-15T02:23:00Z</cp:lastPrinted>
  <dcterms:created xsi:type="dcterms:W3CDTF">2025-04-25T00:25:00Z</dcterms:created>
  <dcterms:modified xsi:type="dcterms:W3CDTF">2025-04-25T00:25:00Z</dcterms:modified>
</cp:coreProperties>
</file>